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A0F94">
        <w:rPr>
          <w:rFonts w:ascii="Times New Roman" w:hAnsi="Times New Roman" w:cs="Times New Roman"/>
          <w:b/>
          <w:sz w:val="32"/>
          <w:szCs w:val="32"/>
        </w:rPr>
        <w:t>7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2A0F94">
        <w:rPr>
          <w:rFonts w:ascii="Times New Roman" w:hAnsi="Times New Roman" w:cs="Times New Roman"/>
          <w:b/>
          <w:sz w:val="32"/>
          <w:szCs w:val="32"/>
        </w:rPr>
        <w:t>22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A0F9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2D4513">
        <w:rPr>
          <w:rFonts w:ascii="Times New Roman" w:hAnsi="Times New Roman" w:cs="Times New Roman"/>
          <w:sz w:val="24"/>
          <w:szCs w:val="24"/>
        </w:rPr>
        <w:t>1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8B3CE3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C86">
        <w:rPr>
          <w:rFonts w:ascii="Times New Roman" w:hAnsi="Times New Roman" w:cs="Times New Roman"/>
          <w:sz w:val="24"/>
          <w:szCs w:val="24"/>
        </w:rPr>
        <w:t xml:space="preserve">1.Вземане на решение за регистриране на </w:t>
      </w:r>
      <w:proofErr w:type="spellStart"/>
      <w:r w:rsidR="001A7C8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A0F94">
        <w:rPr>
          <w:rFonts w:ascii="Times New Roman" w:hAnsi="Times New Roman" w:cs="Times New Roman"/>
          <w:sz w:val="24"/>
          <w:szCs w:val="24"/>
        </w:rPr>
        <w:t xml:space="preserve"> от ПП ГЕРБ</w:t>
      </w:r>
      <w:r w:rsidR="001A7C86">
        <w:rPr>
          <w:rFonts w:ascii="Times New Roman" w:hAnsi="Times New Roman" w:cs="Times New Roman"/>
          <w:sz w:val="24"/>
          <w:szCs w:val="24"/>
        </w:rPr>
        <w:t xml:space="preserve"> за изборите на 27 октомври 2019г.</w:t>
      </w:r>
    </w:p>
    <w:p w:rsidR="001A7C86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съответствие с чл.118 от Изборния кодекс и заявление с вх.№65/22.10.2019г. от Даниела Желязкова Илиева, упълномощен представител на ПП ГЕРБ, ОИК – Шабла, реши:</w:t>
      </w:r>
    </w:p>
    <w:p w:rsidR="001A7C86" w:rsidRDefault="002A0F94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№75 – МИ/22</w:t>
      </w:r>
      <w:r w:rsidR="001A7C86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1.Регистрира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</w:t>
      </w:r>
      <w:r w:rsidR="002A0F94">
        <w:rPr>
          <w:rFonts w:ascii="Times New Roman" w:hAnsi="Times New Roman" w:cs="Times New Roman"/>
          <w:sz w:val="24"/>
          <w:szCs w:val="24"/>
        </w:rPr>
        <w:t xml:space="preserve"> на ПП ГЕРБ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A7C86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Михайлова Минчева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Величка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Соленкова</w:t>
      </w:r>
      <w:proofErr w:type="spellEnd"/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Петров Тодоров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Десислава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Георгиева Янакиева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Минкова Маркова – Иванова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Зафирка Стефанова Петрова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Йорданов Калчев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Марчева Василева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Хараламбиев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Калев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Христова Димова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Марияна Николова Димова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Стоянова Костадинова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Михайлова Николова</w:t>
      </w:r>
    </w:p>
    <w:p w:rsidR="002A0F94" w:rsidRDefault="002D451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Енчева Костадинова</w:t>
      </w:r>
    </w:p>
    <w:p w:rsidR="002D4513" w:rsidRDefault="002D451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пред ЦИК.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E9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решение относно определените от Коалиция БСП за България представителите на партия за участие в изборите на 27.10.2019г.</w:t>
      </w:r>
    </w:p>
    <w:p w:rsidR="002A0F94" w:rsidRDefault="002A0F94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съответствие с чл.124 от Изборния кодекс и заявление с вх.№66/22.10.2019г. от Петя Добрева Петкова, упълномощен представител на Коалиция БСП за България, ОИК – Шабла, реши:</w:t>
      </w:r>
      <w:r w:rsidR="002D4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13" w:rsidRDefault="002D4513" w:rsidP="002D451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№76 – МИ/22.10.2019г.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представители на партия Коалиция БСП за България, за участие в изборите на 27.10.2019г., както следва: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Янакиева Иванова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Костадинов Йорданов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Костадинов Йорданов</w:t>
      </w:r>
    </w:p>
    <w:p w:rsidR="002D4513" w:rsidRP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в 3 – дневен срок пред ЦИК.</w:t>
      </w:r>
    </w:p>
    <w:p w:rsidR="002D4513" w:rsidRDefault="002D451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</w:t>
      </w:r>
      <w:r w:rsidR="00E9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Вземане на решение относно промяна в състава на СИК - №082900015 с.Тюленово и назначаване на нов член на СИК.</w:t>
      </w:r>
    </w:p>
    <w:p w:rsidR="002D4513" w:rsidRDefault="002D4513" w:rsidP="002D451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№77 – МИ/22.10.2019г.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Поради здравословни проблеми на един от членовете на СИК в с.Тюленово – Гергана Димитрова Чалъкова – Семерджиева, следва да се прекратят предсрочно пълномощията и.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Постъпило е предложение от Йорданка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упълномощен представител на Коалиция Обединени патриоти за промяна в състава на СИК.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13">
        <w:rPr>
          <w:rFonts w:ascii="Times New Roman" w:hAnsi="Times New Roman" w:cs="Times New Roman"/>
          <w:b/>
          <w:sz w:val="24"/>
          <w:szCs w:val="24"/>
        </w:rPr>
        <w:t>ОИК – Шабла, реши: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Прекратява предсрочно пълномощията на Гергана Димитрова Чалъкова – Семерджиева в СИК №082900015 с.Тюленово.</w:t>
      </w:r>
    </w:p>
    <w:p w:rsid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 Анка Атанасова Енчева за член на СИК №082900015мс.Тюленово.</w:t>
      </w:r>
    </w:p>
    <w:p w:rsidR="002D4513" w:rsidRPr="002D4513" w:rsidRDefault="002D4513" w:rsidP="002D451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в 3 – дневен срок пред ЦИК.</w:t>
      </w:r>
    </w:p>
    <w:p w:rsidR="002D4513" w:rsidRDefault="002D451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P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</w:t>
      </w:r>
      <w:proofErr w:type="spellStart"/>
      <w:r w:rsidR="00145C9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2D4513">
        <w:rPr>
          <w:rFonts w:ascii="Times New Roman" w:hAnsi="Times New Roman" w:cs="Times New Roman"/>
        </w:rPr>
        <w:t>/Д</w:t>
      </w:r>
      <w:r w:rsidR="001A7C86">
        <w:rPr>
          <w:rFonts w:ascii="Times New Roman" w:hAnsi="Times New Roman" w:cs="Times New Roman"/>
        </w:rPr>
        <w:t>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0B" w:rsidRDefault="00F5000B" w:rsidP="00956795">
      <w:pPr>
        <w:spacing w:after="0" w:line="240" w:lineRule="auto"/>
      </w:pPr>
      <w:r>
        <w:separator/>
      </w:r>
    </w:p>
  </w:endnote>
  <w:endnote w:type="continuationSeparator" w:id="0">
    <w:p w:rsidR="00F5000B" w:rsidRDefault="00F5000B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0B" w:rsidRDefault="00F5000B" w:rsidP="00956795">
      <w:pPr>
        <w:spacing w:after="0" w:line="240" w:lineRule="auto"/>
      </w:pPr>
      <w:r>
        <w:separator/>
      </w:r>
    </w:p>
  </w:footnote>
  <w:footnote w:type="continuationSeparator" w:id="0">
    <w:p w:rsidR="00F5000B" w:rsidRDefault="00F5000B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A0AFD"/>
    <w:rsid w:val="000E416C"/>
    <w:rsid w:val="00124C59"/>
    <w:rsid w:val="001427FC"/>
    <w:rsid w:val="00145C93"/>
    <w:rsid w:val="00165B12"/>
    <w:rsid w:val="00182059"/>
    <w:rsid w:val="00194C29"/>
    <w:rsid w:val="001A7C86"/>
    <w:rsid w:val="00210CAB"/>
    <w:rsid w:val="002171C8"/>
    <w:rsid w:val="002713C9"/>
    <w:rsid w:val="002A0F94"/>
    <w:rsid w:val="002D4513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A0014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B3CE3"/>
    <w:rsid w:val="008B4597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F6F8E"/>
    <w:rsid w:val="00BC4198"/>
    <w:rsid w:val="00BD051B"/>
    <w:rsid w:val="00C3162A"/>
    <w:rsid w:val="00C55CA2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4175"/>
    <w:rsid w:val="00DA34B7"/>
    <w:rsid w:val="00DC5501"/>
    <w:rsid w:val="00DE4611"/>
    <w:rsid w:val="00E3412D"/>
    <w:rsid w:val="00E67500"/>
    <w:rsid w:val="00E92381"/>
    <w:rsid w:val="00ED564D"/>
    <w:rsid w:val="00EE4384"/>
    <w:rsid w:val="00F26CE8"/>
    <w:rsid w:val="00F3105B"/>
    <w:rsid w:val="00F5000B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2019-10-17T10:31:00Z</cp:lastPrinted>
  <dcterms:created xsi:type="dcterms:W3CDTF">2019-10-23T07:33:00Z</dcterms:created>
  <dcterms:modified xsi:type="dcterms:W3CDTF">2019-10-23T07:34:00Z</dcterms:modified>
</cp:coreProperties>
</file>