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BA71" w14:textId="77777777" w:rsidR="00BC2432" w:rsidRDefault="00BC2432" w:rsidP="00BC2432">
      <w:pPr>
        <w:jc w:val="center"/>
        <w:rPr>
          <w:b/>
          <w:sz w:val="32"/>
          <w:szCs w:val="32"/>
        </w:rPr>
      </w:pPr>
      <w:bookmarkStart w:id="0" w:name="_Hlk146366469"/>
      <w:bookmarkEnd w:id="0"/>
      <w:r w:rsidRPr="008C2F5D">
        <w:rPr>
          <w:b/>
          <w:sz w:val="32"/>
          <w:szCs w:val="32"/>
        </w:rPr>
        <w:t xml:space="preserve">ОБЩИНСКА  ИЗБИРАТЕЛНА КОМИСИЯ </w:t>
      </w:r>
      <w:r>
        <w:rPr>
          <w:b/>
          <w:sz w:val="32"/>
          <w:szCs w:val="32"/>
        </w:rPr>
        <w:t>–</w:t>
      </w:r>
      <w:r w:rsidRPr="008C2F5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ШАБЛА, </w:t>
      </w:r>
    </w:p>
    <w:p w14:paraId="00E04CBC" w14:textId="77777777" w:rsidR="00BC2432" w:rsidRPr="008C2F5D" w:rsidRDefault="00BC2432" w:rsidP="00BC24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ОБЛАСТ ДОБРИЧ</w:t>
      </w:r>
      <w:r w:rsidR="00C25FB6">
        <w:rPr>
          <w:b/>
          <w:sz w:val="32"/>
          <w:szCs w:val="32"/>
        </w:rPr>
        <w:pict w14:anchorId="2ED49AB4">
          <v:rect id="_x0000_i1025" style="width:362.9pt;height:1.5pt" o:hrpct="800" o:hralign="center" o:hrstd="t" o:hr="t" fillcolor="#aca899" stroked="f"/>
        </w:pict>
      </w:r>
    </w:p>
    <w:p w14:paraId="37EC66F2" w14:textId="77777777" w:rsidR="00BC2432" w:rsidRPr="00F01776" w:rsidRDefault="00BC2432" w:rsidP="00BC2432">
      <w:pPr>
        <w:autoSpaceDE w:val="0"/>
        <w:autoSpaceDN w:val="0"/>
        <w:adjustRightInd w:val="0"/>
        <w:rPr>
          <w:b/>
          <w:bCs/>
        </w:rPr>
      </w:pPr>
    </w:p>
    <w:p w14:paraId="0336108F" w14:textId="77777777" w:rsidR="00BC2432" w:rsidRDefault="00BC2432" w:rsidP="00BC2432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14:paraId="4C25F732" w14:textId="77777777" w:rsidR="00BC2432" w:rsidRPr="00F431E3" w:rsidRDefault="00BC2432" w:rsidP="00BC2432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14:paraId="67890A50" w14:textId="77777777" w:rsidR="00BC2432" w:rsidRPr="00F431E3" w:rsidRDefault="00BC2432" w:rsidP="00BC24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31E3">
        <w:rPr>
          <w:b/>
          <w:bCs/>
          <w:sz w:val="28"/>
          <w:szCs w:val="28"/>
        </w:rPr>
        <w:t>ПРОТОКОЛ</w:t>
      </w:r>
    </w:p>
    <w:p w14:paraId="0F5D850B" w14:textId="7F935A98" w:rsidR="00BC2432" w:rsidRPr="00F431E3" w:rsidRDefault="00BC2432" w:rsidP="00BC24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31E3">
        <w:rPr>
          <w:b/>
          <w:bCs/>
          <w:sz w:val="28"/>
          <w:szCs w:val="28"/>
        </w:rPr>
        <w:t xml:space="preserve">№ </w:t>
      </w:r>
      <w:r w:rsidR="00C65844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 xml:space="preserve"> </w:t>
      </w:r>
      <w:r w:rsidRPr="00F431E3">
        <w:rPr>
          <w:b/>
          <w:bCs/>
          <w:sz w:val="28"/>
          <w:szCs w:val="28"/>
        </w:rPr>
        <w:t>-</w:t>
      </w:r>
      <w:r w:rsidRPr="00F431E3">
        <w:rPr>
          <w:sz w:val="28"/>
          <w:szCs w:val="28"/>
        </w:rPr>
        <w:t xml:space="preserve"> </w:t>
      </w:r>
      <w:r w:rsidRPr="00F431E3">
        <w:rPr>
          <w:b/>
          <w:sz w:val="28"/>
          <w:szCs w:val="28"/>
        </w:rPr>
        <w:t>МИ</w:t>
      </w:r>
      <w:r w:rsidRPr="00F431E3">
        <w:rPr>
          <w:sz w:val="28"/>
          <w:szCs w:val="28"/>
        </w:rPr>
        <w:t xml:space="preserve"> </w:t>
      </w:r>
      <w:r w:rsidRPr="00F431E3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>Шабла</w:t>
      </w:r>
      <w:r w:rsidRPr="00F431E3">
        <w:rPr>
          <w:b/>
          <w:bCs/>
          <w:sz w:val="28"/>
          <w:szCs w:val="28"/>
        </w:rPr>
        <w:t xml:space="preserve">, </w:t>
      </w:r>
      <w:r w:rsidR="00395C56">
        <w:rPr>
          <w:b/>
          <w:bCs/>
          <w:sz w:val="28"/>
          <w:szCs w:val="28"/>
        </w:rPr>
        <w:t>2</w:t>
      </w:r>
      <w:r w:rsidR="00DA759B"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</w:rPr>
        <w:t>.09.2023</w:t>
      </w:r>
      <w:r w:rsidRPr="00F431E3">
        <w:rPr>
          <w:b/>
          <w:bCs/>
          <w:sz w:val="28"/>
          <w:szCs w:val="28"/>
        </w:rPr>
        <w:t xml:space="preserve"> г.</w:t>
      </w:r>
    </w:p>
    <w:p w14:paraId="11C5B2A4" w14:textId="77777777" w:rsidR="00BC2432" w:rsidRPr="00A52F9C" w:rsidRDefault="00BC2432" w:rsidP="00BC2432">
      <w:pPr>
        <w:autoSpaceDE w:val="0"/>
        <w:autoSpaceDN w:val="0"/>
        <w:adjustRightInd w:val="0"/>
        <w:jc w:val="center"/>
        <w:rPr>
          <w:b/>
          <w:bCs/>
        </w:rPr>
      </w:pPr>
    </w:p>
    <w:p w14:paraId="68630788" w14:textId="50BE7EFF" w:rsidR="00BC2432" w:rsidRPr="00F85FA4" w:rsidRDefault="00BC2432" w:rsidP="00BC2432">
      <w:pPr>
        <w:shd w:val="clear" w:color="auto" w:fill="FEFEFE"/>
        <w:spacing w:before="240" w:after="240" w:line="276" w:lineRule="auto"/>
        <w:ind w:firstLine="708"/>
        <w:jc w:val="both"/>
      </w:pPr>
      <w:r w:rsidRPr="00A52F9C">
        <w:t xml:space="preserve">Днес, </w:t>
      </w:r>
      <w:r w:rsidR="00395C56">
        <w:t>2</w:t>
      </w:r>
      <w:r w:rsidR="00DA759B">
        <w:rPr>
          <w:lang w:val="en-US"/>
        </w:rPr>
        <w:t>2</w:t>
      </w:r>
      <w:r>
        <w:t>.09.2023</w:t>
      </w:r>
      <w:r w:rsidRPr="00A52F9C">
        <w:t xml:space="preserve"> г., от </w:t>
      </w:r>
      <w:r>
        <w:t>13</w:t>
      </w:r>
      <w:r w:rsidRPr="00E7593B">
        <w:t>:</w:t>
      </w:r>
      <w:r>
        <w:t>0</w:t>
      </w:r>
      <w:r w:rsidRPr="00E7593B">
        <w:t>0</w:t>
      </w:r>
      <w:r w:rsidRPr="00A52F9C">
        <w:t xml:space="preserve"> ч., в </w:t>
      </w:r>
      <w:r>
        <w:t>заседателна зала</w:t>
      </w:r>
      <w:r w:rsidRPr="00A52F9C">
        <w:t xml:space="preserve">, намираща се в административната сграда на Община </w:t>
      </w:r>
      <w:r>
        <w:t>Шабла</w:t>
      </w:r>
      <w:r w:rsidRPr="00A52F9C">
        <w:t>, на адрес гр.</w:t>
      </w:r>
      <w:r>
        <w:t xml:space="preserve"> Шабла</w:t>
      </w:r>
      <w:r w:rsidRPr="00A52F9C">
        <w:t xml:space="preserve"> ул. „</w:t>
      </w:r>
      <w:r>
        <w:t>Равно поле</w:t>
      </w:r>
      <w:r w:rsidRPr="00A52F9C">
        <w:t>” № 3</w:t>
      </w:r>
      <w:r>
        <w:t>5</w:t>
      </w:r>
      <w:r w:rsidRPr="00A52F9C">
        <w:t xml:space="preserve">, на основание Решение № </w:t>
      </w:r>
      <w:r w:rsidRPr="00E7593B">
        <w:t>2293-МИ от 08 септември</w:t>
      </w:r>
      <w:r>
        <w:t xml:space="preserve"> 2023</w:t>
      </w:r>
      <w:r w:rsidRPr="00E7593B">
        <w:t xml:space="preserve"> г.</w:t>
      </w:r>
      <w:r w:rsidRPr="00DA6250">
        <w:t xml:space="preserve"> на Централна избирателна комисия и чл.</w:t>
      </w:r>
      <w:r w:rsidRPr="00F85FA4">
        <w:t>85</w:t>
      </w:r>
      <w:r w:rsidRPr="00DA6250">
        <w:t xml:space="preserve"> от Изборния кодекс и в изпълнение на своите задължения, Общинска  избирателна комисия община </w:t>
      </w:r>
      <w:r>
        <w:t>Шабла</w:t>
      </w:r>
      <w:r w:rsidRPr="00DA6250">
        <w:t xml:space="preserve">, област </w:t>
      </w:r>
      <w:r>
        <w:t>Добрич</w:t>
      </w:r>
      <w:r w:rsidRPr="00DA6250">
        <w:t xml:space="preserve"> за</w:t>
      </w:r>
      <w:r>
        <w:t xml:space="preserve"> произвеждане на</w:t>
      </w:r>
      <w:r w:rsidRPr="00DA6250">
        <w:t xml:space="preserve"> </w:t>
      </w:r>
      <w:r w:rsidRPr="00F431E3">
        <w:t xml:space="preserve">изборите за общински съветници и за кметове на </w:t>
      </w:r>
      <w:r>
        <w:t>29</w:t>
      </w:r>
      <w:r w:rsidRPr="00F431E3">
        <w:t xml:space="preserve"> октомври </w:t>
      </w:r>
      <w:r>
        <w:t>2023</w:t>
      </w:r>
      <w:r w:rsidRPr="00F431E3">
        <w:t xml:space="preserve"> г.</w:t>
      </w:r>
      <w:r>
        <w:t xml:space="preserve"> </w:t>
      </w:r>
      <w:r w:rsidRPr="00A52F9C">
        <w:t>се събра на заседание</w:t>
      </w:r>
      <w:r>
        <w:t>, свикано от председателя на ОИК</w:t>
      </w:r>
      <w:r w:rsidRPr="00A52F9C">
        <w:t>-</w:t>
      </w:r>
      <w:r>
        <w:t>Шабла</w:t>
      </w:r>
      <w:r w:rsidRPr="00A52F9C">
        <w:t>, в</w:t>
      </w:r>
      <w:r>
        <w:t xml:space="preserve"> </w:t>
      </w:r>
      <w:r w:rsidRPr="00A52F9C">
        <w:t>следния състав:</w:t>
      </w:r>
      <w: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6379"/>
      </w:tblGrid>
      <w:tr w:rsidR="00BC2432" w14:paraId="6066DDB4" w14:textId="77777777" w:rsidTr="003C02FB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24D0F6" w14:textId="77777777" w:rsidR="00BC2432" w:rsidRPr="006C1576" w:rsidRDefault="00BC2432" w:rsidP="003C02FB">
            <w:bookmarkStart w:id="1" w:name="_Hlk145325060"/>
            <w:r w:rsidRPr="006C1576"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713E11" w14:textId="77777777" w:rsidR="00BC2432" w:rsidRPr="006C1576" w:rsidRDefault="00BC2432" w:rsidP="003C02FB">
            <w:r w:rsidRPr="006C1576">
              <w:t>Име, презиме, фамилия</w:t>
            </w:r>
          </w:p>
        </w:tc>
      </w:tr>
      <w:tr w:rsidR="00BC2432" w14:paraId="61EF20F3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541FD3" w14:textId="77777777" w:rsidR="00BC2432" w:rsidRPr="006C1576" w:rsidRDefault="00BC2432" w:rsidP="003C02FB">
            <w:r w:rsidRPr="006C1576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55CEE5" w14:textId="77777777" w:rsidR="00BC2432" w:rsidRPr="006C1576" w:rsidRDefault="00BC2432" w:rsidP="003C02FB">
            <w:r>
              <w:t>Маргарита Димитрова Йорданова</w:t>
            </w:r>
          </w:p>
        </w:tc>
      </w:tr>
      <w:tr w:rsidR="00BC2432" w14:paraId="2F3BF723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CFEA7D" w14:textId="77777777" w:rsidR="00BC2432" w:rsidRPr="006C1576" w:rsidRDefault="00BC2432" w:rsidP="003C02FB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637994" w14:textId="77777777" w:rsidR="00BC2432" w:rsidRPr="006C1576" w:rsidRDefault="00BC2432" w:rsidP="003C02FB">
            <w:r>
              <w:t>Живко Райчев Николов</w:t>
            </w:r>
          </w:p>
        </w:tc>
      </w:tr>
      <w:tr w:rsidR="00BC2432" w14:paraId="26B063D4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84C16C" w14:textId="77777777" w:rsidR="00BC2432" w:rsidRPr="006C1576" w:rsidRDefault="00BC2432" w:rsidP="003C02FB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FD1F8E" w14:textId="77777777" w:rsidR="00BC2432" w:rsidRPr="006C1576" w:rsidRDefault="00BC2432" w:rsidP="003C02FB">
            <w:r>
              <w:t xml:space="preserve">Пенка Тодорова </w:t>
            </w:r>
            <w:proofErr w:type="spellStart"/>
            <w:r>
              <w:t>Христакиева</w:t>
            </w:r>
            <w:proofErr w:type="spellEnd"/>
          </w:p>
        </w:tc>
      </w:tr>
      <w:tr w:rsidR="00BC2432" w14:paraId="2D88D81C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F27C4E" w14:textId="77777777" w:rsidR="00BC2432" w:rsidRPr="006C1576" w:rsidRDefault="00BC2432" w:rsidP="003C02FB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979056" w14:textId="77777777" w:rsidR="00BC2432" w:rsidRPr="006C1576" w:rsidRDefault="00BC2432" w:rsidP="003C02FB">
            <w:r>
              <w:t>Зорница Василева Атанасова</w:t>
            </w:r>
          </w:p>
        </w:tc>
      </w:tr>
      <w:tr w:rsidR="00BC2432" w14:paraId="74A065CD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D76BBB" w14:textId="77777777" w:rsidR="00BC2432" w:rsidRPr="006C1576" w:rsidRDefault="00BC2432" w:rsidP="003C02FB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4CE2A9" w14:textId="77777777" w:rsidR="00BC2432" w:rsidRPr="006C1576" w:rsidRDefault="00BC2432" w:rsidP="003C02FB">
            <w:r>
              <w:t>Георги Стефанов Георгиев</w:t>
            </w:r>
          </w:p>
        </w:tc>
      </w:tr>
      <w:tr w:rsidR="00BC2432" w14:paraId="1D0F123F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6E65B4" w14:textId="77777777" w:rsidR="00BC2432" w:rsidRPr="006C1576" w:rsidRDefault="00BC2432" w:rsidP="003C02FB">
            <w:r w:rsidRPr="006C1576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408A86" w14:textId="77777777" w:rsidR="00BC2432" w:rsidRPr="006C1576" w:rsidRDefault="00BC2432" w:rsidP="003C02FB">
            <w:r>
              <w:t>Галина Ганчева Петкова</w:t>
            </w:r>
          </w:p>
        </w:tc>
      </w:tr>
      <w:tr w:rsidR="00BC2432" w14:paraId="51DAAADC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3BAD03" w14:textId="77777777" w:rsidR="00BC2432" w:rsidRPr="006C1576" w:rsidRDefault="00BC2432" w:rsidP="003C02FB">
            <w:r w:rsidRPr="006C1576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6939CA" w14:textId="77777777" w:rsidR="00BC2432" w:rsidRPr="00A155CD" w:rsidRDefault="00BC2432" w:rsidP="003C02FB">
            <w:r>
              <w:t>Петя Тодорова Петрова</w:t>
            </w:r>
          </w:p>
        </w:tc>
      </w:tr>
      <w:tr w:rsidR="00BC2432" w14:paraId="5FADF8C9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D9A7C4" w14:textId="77777777" w:rsidR="00BC2432" w:rsidRPr="006C1576" w:rsidRDefault="00BC2432" w:rsidP="003C02FB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05EEFB" w14:textId="77777777" w:rsidR="00BC2432" w:rsidRPr="00A155CD" w:rsidRDefault="00BC2432" w:rsidP="003C02FB">
            <w:r>
              <w:t>Кристияна Красимирова Костадинова</w:t>
            </w:r>
          </w:p>
        </w:tc>
      </w:tr>
      <w:tr w:rsidR="00BC2432" w14:paraId="3F7EBC8D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2E1C8C" w14:textId="77777777" w:rsidR="00BC2432" w:rsidRPr="006C1576" w:rsidRDefault="00BC2432" w:rsidP="003C02FB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0A056B" w14:textId="77777777" w:rsidR="00BC2432" w:rsidRPr="00A155CD" w:rsidRDefault="00BC2432" w:rsidP="003C02FB">
            <w:proofErr w:type="spellStart"/>
            <w:r>
              <w:t>Сиана</w:t>
            </w:r>
            <w:proofErr w:type="spellEnd"/>
            <w:r>
              <w:t xml:space="preserve"> Йорданова Василева</w:t>
            </w:r>
          </w:p>
        </w:tc>
      </w:tr>
      <w:tr w:rsidR="003C02FB" w14:paraId="487819DC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5E2303" w14:textId="77777777" w:rsidR="003C02FB" w:rsidRPr="006C1576" w:rsidRDefault="003C02FB" w:rsidP="003C02FB"/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720008" w14:textId="4EED3AA7" w:rsidR="003C02FB" w:rsidRDefault="00395C56" w:rsidP="003C02FB">
            <w:r>
              <w:rPr>
                <w:color w:val="333333"/>
                <w:shd w:val="clear" w:color="auto" w:fill="FFFFFF"/>
              </w:rPr>
              <w:t>Николай Красимиров Стефанов</w:t>
            </w:r>
          </w:p>
        </w:tc>
      </w:tr>
      <w:tr w:rsidR="00BC2432" w14:paraId="2A824FF9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144F9A" w14:textId="77777777" w:rsidR="00BC2432" w:rsidRPr="006C1576" w:rsidRDefault="00BC2432" w:rsidP="003C02FB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3EB3BE" w14:textId="77777777" w:rsidR="00BC2432" w:rsidRPr="003E5AF0" w:rsidRDefault="00BC2432" w:rsidP="003C02FB">
            <w:r w:rsidRPr="003E5AF0">
              <w:rPr>
                <w:shd w:val="clear" w:color="auto" w:fill="FFFFFF"/>
              </w:rPr>
              <w:t>Мими Стойкова Георгиева</w:t>
            </w:r>
          </w:p>
        </w:tc>
      </w:tr>
    </w:tbl>
    <w:bookmarkEnd w:id="1"/>
    <w:p w14:paraId="6442D607" w14:textId="77777777" w:rsidR="00BC2432" w:rsidRDefault="00BC2432" w:rsidP="00BC243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14:paraId="7319AAD3" w14:textId="77777777" w:rsidR="00BC2432" w:rsidRPr="00A24F15" w:rsidRDefault="00BC2432" w:rsidP="00BC2432">
      <w:pPr>
        <w:jc w:val="both"/>
      </w:pPr>
      <w:r>
        <w:tab/>
      </w:r>
      <w:r w:rsidRPr="00A24F15">
        <w:t>С оглед броя на присъстващите, на основание чл.</w:t>
      </w:r>
      <w:r>
        <w:t>85, ал.3 ИК</w:t>
      </w:r>
      <w:r w:rsidRPr="00A24F15">
        <w:t xml:space="preserve"> е налице необходимият кворум за провеждане на заседание на </w:t>
      </w:r>
      <w:r>
        <w:t>ОИК</w:t>
      </w:r>
      <w:r w:rsidRPr="00A24F15">
        <w:t>-</w:t>
      </w:r>
      <w:r>
        <w:t>Шабла</w:t>
      </w:r>
      <w:r w:rsidRPr="00A24F15">
        <w:t>.</w:t>
      </w:r>
    </w:p>
    <w:p w14:paraId="3ABB4A27" w14:textId="77777777" w:rsidR="00BC2432" w:rsidRPr="00DA6250" w:rsidRDefault="00BC2432" w:rsidP="00BC2432">
      <w:pPr>
        <w:autoSpaceDE w:val="0"/>
        <w:autoSpaceDN w:val="0"/>
        <w:adjustRightInd w:val="0"/>
        <w:rPr>
          <w:b/>
          <w:bCs/>
        </w:rPr>
      </w:pPr>
    </w:p>
    <w:p w14:paraId="05729CE5" w14:textId="77777777" w:rsidR="00700A8E" w:rsidRDefault="00700A8E" w:rsidP="00BC2432">
      <w:pPr>
        <w:autoSpaceDE w:val="0"/>
        <w:autoSpaceDN w:val="0"/>
        <w:adjustRightInd w:val="0"/>
        <w:ind w:firstLine="708"/>
        <w:jc w:val="both"/>
      </w:pPr>
    </w:p>
    <w:p w14:paraId="3E188A6B" w14:textId="01D5E303" w:rsidR="00BC2432" w:rsidRDefault="00BC2432" w:rsidP="00BC2432">
      <w:pPr>
        <w:autoSpaceDE w:val="0"/>
        <w:autoSpaceDN w:val="0"/>
        <w:adjustRightInd w:val="0"/>
        <w:ind w:firstLine="708"/>
        <w:jc w:val="both"/>
      </w:pPr>
      <w:r>
        <w:t xml:space="preserve">Председателят </w:t>
      </w:r>
      <w:r w:rsidRPr="00A52F9C">
        <w:t>предложи заседанието да протече при следния дневен</w:t>
      </w:r>
      <w:r>
        <w:t xml:space="preserve"> </w:t>
      </w:r>
      <w:r w:rsidRPr="00A52F9C">
        <w:t>ред:</w:t>
      </w:r>
    </w:p>
    <w:p w14:paraId="4E82F2F4" w14:textId="77777777" w:rsidR="00BC2432" w:rsidRPr="00A52F9C" w:rsidRDefault="00BC2432" w:rsidP="00BC2432">
      <w:pPr>
        <w:autoSpaceDE w:val="0"/>
        <w:autoSpaceDN w:val="0"/>
        <w:adjustRightInd w:val="0"/>
        <w:ind w:firstLine="708"/>
        <w:jc w:val="both"/>
      </w:pPr>
    </w:p>
    <w:p w14:paraId="10AF4A71" w14:textId="77777777" w:rsidR="00BC2432" w:rsidRDefault="00BC2432" w:rsidP="00BC2432">
      <w:pPr>
        <w:ind w:left="720"/>
      </w:pPr>
    </w:p>
    <w:p w14:paraId="51153D1B" w14:textId="77777777" w:rsidR="00DA759B" w:rsidRPr="00DA759B" w:rsidRDefault="00DA759B" w:rsidP="00DA759B">
      <w:pPr>
        <w:pStyle w:val="a6"/>
        <w:numPr>
          <w:ilvl w:val="0"/>
          <w:numId w:val="14"/>
        </w:numPr>
        <w:shd w:val="clear" w:color="auto" w:fill="FFFFFF"/>
        <w:spacing w:after="150"/>
        <w:jc w:val="both"/>
        <w:rPr>
          <w:color w:val="333333"/>
        </w:rPr>
      </w:pPr>
      <w:r w:rsidRPr="00DA759B">
        <w:rPr>
          <w:color w:val="333333"/>
        </w:rPr>
        <w:t>Постъпило предложение от партия „Възраждане“ за регистрация на кандидатска листа за кмет на община Шабла, при произвеждане на изборите за общински съветници и за кметове на 29 октомври 2023 г.</w:t>
      </w:r>
    </w:p>
    <w:p w14:paraId="16C6431A" w14:textId="779CD1FA" w:rsidR="00BC2432" w:rsidRPr="00DA759B" w:rsidRDefault="00BC2432" w:rsidP="00DA759B">
      <w:pPr>
        <w:pStyle w:val="a6"/>
        <w:ind w:left="1004"/>
        <w:rPr>
          <w:lang w:val="en-US"/>
        </w:rPr>
      </w:pPr>
    </w:p>
    <w:p w14:paraId="044BA326" w14:textId="77777777" w:rsidR="00DA759B" w:rsidRPr="00DA759B" w:rsidRDefault="00DA759B" w:rsidP="00DA759B">
      <w:pPr>
        <w:pStyle w:val="a6"/>
        <w:numPr>
          <w:ilvl w:val="0"/>
          <w:numId w:val="14"/>
        </w:numPr>
        <w:shd w:val="clear" w:color="auto" w:fill="FFFFFF"/>
        <w:spacing w:after="150"/>
        <w:jc w:val="both"/>
        <w:rPr>
          <w:color w:val="333333"/>
        </w:rPr>
      </w:pPr>
      <w:r w:rsidRPr="00DA759B">
        <w:rPr>
          <w:color w:val="333333"/>
        </w:rPr>
        <w:t>Постъпило предложение от партия „Възраждане“ за регистрация на кандидатска листа за общински съветници в община Шабла, при произвеждане на изборите за общински съветници и за кметове на 29 октомври 2023г</w:t>
      </w:r>
    </w:p>
    <w:p w14:paraId="4F08FED5" w14:textId="77777777" w:rsidR="00BC2432" w:rsidRDefault="00BC2432" w:rsidP="00BC2432">
      <w:pPr>
        <w:autoSpaceDE w:val="0"/>
        <w:autoSpaceDN w:val="0"/>
        <w:adjustRightInd w:val="0"/>
        <w:ind w:firstLine="708"/>
        <w:jc w:val="both"/>
      </w:pPr>
    </w:p>
    <w:p w14:paraId="3EDBAEB3" w14:textId="77777777" w:rsidR="00700A8E" w:rsidRDefault="00700A8E" w:rsidP="00BC2432">
      <w:pPr>
        <w:autoSpaceDE w:val="0"/>
        <w:autoSpaceDN w:val="0"/>
        <w:adjustRightInd w:val="0"/>
        <w:ind w:firstLine="708"/>
        <w:jc w:val="both"/>
      </w:pPr>
    </w:p>
    <w:p w14:paraId="37ED41FA" w14:textId="77777777" w:rsidR="00700A8E" w:rsidRDefault="00700A8E" w:rsidP="00BC2432">
      <w:pPr>
        <w:autoSpaceDE w:val="0"/>
        <w:autoSpaceDN w:val="0"/>
        <w:adjustRightInd w:val="0"/>
        <w:ind w:firstLine="708"/>
        <w:jc w:val="both"/>
      </w:pPr>
    </w:p>
    <w:p w14:paraId="023F645A" w14:textId="77777777" w:rsidR="00700A8E" w:rsidRDefault="00700A8E" w:rsidP="00BC2432">
      <w:pPr>
        <w:autoSpaceDE w:val="0"/>
        <w:autoSpaceDN w:val="0"/>
        <w:adjustRightInd w:val="0"/>
        <w:ind w:firstLine="708"/>
        <w:jc w:val="both"/>
      </w:pPr>
    </w:p>
    <w:p w14:paraId="272508AC" w14:textId="6564F812" w:rsidR="00BC2432" w:rsidRDefault="00BC2432" w:rsidP="00BC2432">
      <w:pPr>
        <w:autoSpaceDE w:val="0"/>
        <w:autoSpaceDN w:val="0"/>
        <w:adjustRightInd w:val="0"/>
        <w:ind w:firstLine="708"/>
        <w:jc w:val="both"/>
      </w:pPr>
      <w:r w:rsidRPr="00A52F9C">
        <w:t>След като не постъпиха други предложения отно</w:t>
      </w:r>
      <w:r>
        <w:t>сно дневния ред, членовете на О</w:t>
      </w:r>
      <w:r w:rsidRPr="00A52F9C">
        <w:t>ИК-</w:t>
      </w:r>
      <w:r>
        <w:t>Шабла</w:t>
      </w:r>
      <w:r w:rsidRPr="00A52F9C">
        <w:t xml:space="preserve"> гласуваха предложения дневен ред</w:t>
      </w:r>
      <w:r>
        <w:t>,</w:t>
      </w:r>
      <w:r w:rsidRPr="00A52F9C">
        <w:t xml:space="preserve"> както следва:</w:t>
      </w:r>
    </w:p>
    <w:p w14:paraId="6D8DA8F2" w14:textId="77777777" w:rsidR="00700A8E" w:rsidRDefault="00700A8E" w:rsidP="00BC2432">
      <w:pPr>
        <w:autoSpaceDE w:val="0"/>
        <w:autoSpaceDN w:val="0"/>
        <w:adjustRightInd w:val="0"/>
        <w:ind w:firstLine="708"/>
        <w:jc w:val="both"/>
      </w:pPr>
      <w:bookmarkStart w:id="2" w:name="_GoBack"/>
      <w:bookmarkEnd w:id="2"/>
    </w:p>
    <w:p w14:paraId="52CA7969" w14:textId="77777777" w:rsidR="00BC2432" w:rsidRPr="00F85FA4" w:rsidRDefault="00BC2432" w:rsidP="00BC2432">
      <w:pPr>
        <w:autoSpaceDE w:val="0"/>
        <w:autoSpaceDN w:val="0"/>
        <w:adjustRightInd w:val="0"/>
        <w:ind w:firstLine="708"/>
        <w:jc w:val="both"/>
      </w:pPr>
    </w:p>
    <w:p w14:paraId="410C7C52" w14:textId="50066B02" w:rsidR="00395C56" w:rsidRDefault="00700A8E" w:rsidP="00395C56">
      <w:pPr>
        <w:shd w:val="clear" w:color="auto" w:fill="FFFFFF"/>
        <w:spacing w:after="150"/>
        <w:rPr>
          <w:b/>
          <w:color w:val="333333"/>
          <w:szCs w:val="34"/>
        </w:rPr>
      </w:pPr>
      <w:r w:rsidRPr="00700A8E">
        <w:drawing>
          <wp:inline distT="0" distB="0" distL="0" distR="0" wp14:anchorId="7404D6DB" wp14:editId="16710B4B">
            <wp:extent cx="6210935" cy="316841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16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F3DAE" w14:textId="77777777" w:rsidR="00395C56" w:rsidRDefault="00395C56" w:rsidP="00395C56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предложеният дневен ред на заседанието се приема с </w:t>
      </w:r>
      <w:r>
        <w:t>11</w:t>
      </w:r>
      <w:r w:rsidRPr="00C225D8">
        <w:t xml:space="preserve"> (</w:t>
      </w:r>
      <w:r>
        <w:t>десет</w:t>
      </w:r>
      <w:r w:rsidRPr="00C225D8">
        <w:t>) гласа „ЗА” и 0 (нула) гласа „ПРОТИВ”.</w:t>
      </w:r>
    </w:p>
    <w:p w14:paraId="121E19F3" w14:textId="77777777" w:rsidR="00395C56" w:rsidRDefault="00395C56" w:rsidP="00395C56">
      <w:pPr>
        <w:autoSpaceDE w:val="0"/>
        <w:autoSpaceDN w:val="0"/>
        <w:adjustRightInd w:val="0"/>
        <w:ind w:firstLine="708"/>
        <w:jc w:val="both"/>
      </w:pPr>
    </w:p>
    <w:p w14:paraId="51AF407D" w14:textId="77777777" w:rsidR="00395C56" w:rsidRDefault="00395C56" w:rsidP="00395C56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4B49CF42" w14:textId="77777777" w:rsidR="00395C56" w:rsidRDefault="00395C56" w:rsidP="00395C56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60BBF865" w14:textId="33FB3A41" w:rsidR="00395C56" w:rsidRDefault="00431F4E" w:rsidP="00395C56">
      <w:pPr>
        <w:shd w:val="clear" w:color="auto" w:fill="FFFFFF"/>
        <w:spacing w:after="150"/>
        <w:rPr>
          <w:b/>
          <w:color w:val="333333"/>
          <w:szCs w:val="34"/>
        </w:rPr>
      </w:pPr>
      <w:r>
        <w:rPr>
          <w:b/>
        </w:rPr>
        <w:t xml:space="preserve">           </w:t>
      </w:r>
      <w:r w:rsidR="00395C56">
        <w:rPr>
          <w:b/>
        </w:rPr>
        <w:t>Комисията взе следните решения:</w:t>
      </w:r>
      <w:r w:rsidR="00395C56" w:rsidRPr="00395C56">
        <w:rPr>
          <w:b/>
          <w:color w:val="333333"/>
          <w:szCs w:val="34"/>
        </w:rPr>
        <w:t xml:space="preserve"> </w:t>
      </w:r>
    </w:p>
    <w:p w14:paraId="47F69200" w14:textId="6A9C6860" w:rsidR="00700A8E" w:rsidRDefault="00700A8E" w:rsidP="00395C56">
      <w:pPr>
        <w:shd w:val="clear" w:color="auto" w:fill="FFFFFF"/>
        <w:spacing w:after="150"/>
        <w:rPr>
          <w:b/>
          <w:color w:val="333333"/>
          <w:szCs w:val="34"/>
        </w:rPr>
      </w:pPr>
    </w:p>
    <w:p w14:paraId="0D5D1D72" w14:textId="7BE1AE15" w:rsidR="00700A8E" w:rsidRDefault="00700A8E" w:rsidP="00395C56">
      <w:pPr>
        <w:shd w:val="clear" w:color="auto" w:fill="FFFFFF"/>
        <w:spacing w:after="150"/>
        <w:rPr>
          <w:b/>
          <w:color w:val="333333"/>
          <w:szCs w:val="34"/>
        </w:rPr>
      </w:pPr>
    </w:p>
    <w:p w14:paraId="1BE068DF" w14:textId="77777777" w:rsidR="00700A8E" w:rsidRDefault="00700A8E" w:rsidP="00395C56">
      <w:pPr>
        <w:shd w:val="clear" w:color="auto" w:fill="FFFFFF"/>
        <w:spacing w:after="150"/>
        <w:rPr>
          <w:b/>
          <w:color w:val="333333"/>
          <w:szCs w:val="34"/>
        </w:rPr>
      </w:pPr>
    </w:p>
    <w:p w14:paraId="090FDC14" w14:textId="77777777" w:rsidR="00DA759B" w:rsidRPr="00DA759B" w:rsidRDefault="00DA759B" w:rsidP="00DA759B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DA759B">
        <w:rPr>
          <w:b/>
        </w:rPr>
        <w:t xml:space="preserve">РЕШЕНИЕ </w:t>
      </w:r>
    </w:p>
    <w:p w14:paraId="407A966D" w14:textId="77777777" w:rsidR="00DA759B" w:rsidRDefault="00DA759B" w:rsidP="00DA759B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>№</w:t>
      </w:r>
      <w:r>
        <w:rPr>
          <w:b/>
          <w:color w:val="333333"/>
          <w:szCs w:val="34"/>
        </w:rPr>
        <w:t>3</w:t>
      </w:r>
      <w:r>
        <w:rPr>
          <w:b/>
          <w:color w:val="333333"/>
          <w:szCs w:val="34"/>
          <w:lang w:val="en-US"/>
        </w:rPr>
        <w:t>1</w:t>
      </w:r>
      <w:r w:rsidRPr="000B0241">
        <w:rPr>
          <w:b/>
          <w:color w:val="333333"/>
          <w:szCs w:val="34"/>
        </w:rPr>
        <w:t>-МИ</w:t>
      </w:r>
    </w:p>
    <w:p w14:paraId="39E99F0D" w14:textId="77777777" w:rsidR="00DA759B" w:rsidRDefault="00DA759B" w:rsidP="00DA759B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 xml:space="preserve">Шабла, </w:t>
      </w:r>
      <w:r>
        <w:rPr>
          <w:b/>
          <w:color w:val="333333"/>
          <w:szCs w:val="34"/>
        </w:rPr>
        <w:t>21</w:t>
      </w:r>
      <w:r w:rsidRPr="000B0241">
        <w:rPr>
          <w:b/>
          <w:color w:val="333333"/>
          <w:szCs w:val="34"/>
        </w:rPr>
        <w:t>.09.2023</w:t>
      </w:r>
    </w:p>
    <w:p w14:paraId="5CCF2E23" w14:textId="77777777" w:rsidR="00BC2432" w:rsidRPr="00F85FA4" w:rsidRDefault="00BC2432" w:rsidP="00BC2432">
      <w:pPr>
        <w:autoSpaceDE w:val="0"/>
        <w:autoSpaceDN w:val="0"/>
        <w:adjustRightInd w:val="0"/>
      </w:pPr>
    </w:p>
    <w:p w14:paraId="04396756" w14:textId="293E12F4" w:rsidR="00395C56" w:rsidRDefault="00395C56" w:rsidP="00BC2432">
      <w:pPr>
        <w:autoSpaceDE w:val="0"/>
        <w:autoSpaceDN w:val="0"/>
        <w:adjustRightInd w:val="0"/>
        <w:ind w:firstLine="708"/>
        <w:jc w:val="both"/>
      </w:pPr>
    </w:p>
    <w:p w14:paraId="488908A5" w14:textId="77777777" w:rsidR="00DA759B" w:rsidRPr="00DA759B" w:rsidRDefault="00DA759B" w:rsidP="00DA759B">
      <w:pPr>
        <w:autoSpaceDE w:val="0"/>
        <w:autoSpaceDN w:val="0"/>
        <w:adjustRightInd w:val="0"/>
        <w:ind w:firstLine="708"/>
        <w:jc w:val="both"/>
      </w:pPr>
      <w:r w:rsidRPr="00DA759B">
        <w:t>ОТНОСНО: Постъпило предложение от партия „Възраждане“ за регистрация на кандидатска листа за кмет на община Шабла, при произвеждане на изборите за общински съветници и за кметове на 29 октомври 2023 г.</w:t>
      </w:r>
    </w:p>
    <w:p w14:paraId="4C1D89FB" w14:textId="77777777" w:rsidR="00DA759B" w:rsidRPr="00DA759B" w:rsidRDefault="00DA759B" w:rsidP="00DA759B">
      <w:pPr>
        <w:autoSpaceDE w:val="0"/>
        <w:autoSpaceDN w:val="0"/>
        <w:adjustRightInd w:val="0"/>
        <w:ind w:firstLine="708"/>
        <w:jc w:val="both"/>
      </w:pPr>
      <w:r w:rsidRPr="00DA759B">
        <w:t>Постъпило е Предложение /Приложение № 52-МИ от изборните книжа/ от партия „Възраждане“ за регистрация на кандидатска листа за кмет на община Шабла, заведено във Входящия регистър на ОИК на кандидатите за кмет на община, в изборите за общински съветници и за кметове на 29 октомври 2023 г., под вх. № 1/21.09.2023 г., постъпило в 15:22 часа.</w:t>
      </w:r>
    </w:p>
    <w:p w14:paraId="244330DC" w14:textId="77777777" w:rsidR="00DA759B" w:rsidRPr="00DA759B" w:rsidRDefault="00DA759B" w:rsidP="00DA759B">
      <w:pPr>
        <w:autoSpaceDE w:val="0"/>
        <w:autoSpaceDN w:val="0"/>
        <w:adjustRightInd w:val="0"/>
        <w:ind w:firstLine="708"/>
        <w:jc w:val="both"/>
      </w:pPr>
      <w:r w:rsidRPr="00DA759B">
        <w:t xml:space="preserve">Предложен за регистрация като кандидат за кмет на община Шабла е Елена Иванова </w:t>
      </w:r>
      <w:proofErr w:type="spellStart"/>
      <w:r w:rsidRPr="00DA759B">
        <w:t>Соленкова</w:t>
      </w:r>
      <w:proofErr w:type="spellEnd"/>
      <w:r w:rsidRPr="00DA759B">
        <w:t>, ЕГН …….., с постоянен адрес: община Шабла, гр. Шабла, ул. “……” №</w:t>
      </w:r>
    </w:p>
    <w:p w14:paraId="40B6371F" w14:textId="77777777" w:rsidR="00DA759B" w:rsidRPr="00DA759B" w:rsidRDefault="00DA759B" w:rsidP="00DA759B">
      <w:pPr>
        <w:autoSpaceDE w:val="0"/>
        <w:autoSpaceDN w:val="0"/>
        <w:adjustRightInd w:val="0"/>
        <w:ind w:firstLine="708"/>
        <w:jc w:val="both"/>
      </w:pPr>
      <w:r w:rsidRPr="00DA759B">
        <w:t>Към Предложението /Приложение № 52-МИ от изборните книжа/ са приложени следните документи:</w:t>
      </w:r>
    </w:p>
    <w:p w14:paraId="296D79E1" w14:textId="77777777" w:rsidR="00DA759B" w:rsidRPr="00DA759B" w:rsidRDefault="00DA759B" w:rsidP="00DA759B">
      <w:pPr>
        <w:autoSpaceDE w:val="0"/>
        <w:autoSpaceDN w:val="0"/>
        <w:adjustRightInd w:val="0"/>
        <w:ind w:firstLine="708"/>
        <w:jc w:val="both"/>
      </w:pPr>
      <w:r w:rsidRPr="00DA759B">
        <w:lastRenderedPageBreak/>
        <w:t>Заявление-декларация по образец (Приложение № 54-МИ от изборните книжа) от кандидата, че е съгласен да бъде регистриран като кандидат за кмет на община от партия „Възраждане“ и че отговаря на условията по чл. 397, ал. 1 и по чл. 413, ал. 1 - 4 ИК;</w:t>
      </w:r>
    </w:p>
    <w:p w14:paraId="67E96981" w14:textId="77777777" w:rsidR="00DA759B" w:rsidRPr="00DA759B" w:rsidRDefault="00DA759B" w:rsidP="00DA759B">
      <w:pPr>
        <w:autoSpaceDE w:val="0"/>
        <w:autoSpaceDN w:val="0"/>
        <w:adjustRightInd w:val="0"/>
        <w:ind w:firstLine="708"/>
        <w:jc w:val="both"/>
      </w:pPr>
      <w:r w:rsidRPr="00DA759B">
        <w:t>Пълномощно от Костадин Тодоров Костадинов, председател и представляващ политическа партия „Възраждане“ в полза на Димитър Цвятков Ников, изрично упълномощен да представлява партията пред ОИК /в случаите когато предложението и документите се подписва и/или подават от упълномощени лица/.</w:t>
      </w:r>
    </w:p>
    <w:p w14:paraId="00815F9F" w14:textId="77777777" w:rsidR="00DA759B" w:rsidRPr="00DA759B" w:rsidRDefault="00DA759B" w:rsidP="00DA759B">
      <w:pPr>
        <w:autoSpaceDE w:val="0"/>
        <w:autoSpaceDN w:val="0"/>
        <w:adjustRightInd w:val="0"/>
        <w:ind w:firstLine="708"/>
        <w:jc w:val="both"/>
      </w:pPr>
      <w:r w:rsidRPr="00DA759B">
        <w:t>Със свое Решение № 13-МИ/14.09.2023 г. ОИК Шабла е регистрирала и обявила партия „Възраждане“ за участие в изборите за кмет на Община Шабла на 29 октомври 2023 г.</w:t>
      </w:r>
    </w:p>
    <w:p w14:paraId="7E3DFD7F" w14:textId="70511F73" w:rsidR="00DA759B" w:rsidRPr="00DA759B" w:rsidRDefault="00DA759B" w:rsidP="00DA759B">
      <w:pPr>
        <w:autoSpaceDE w:val="0"/>
        <w:autoSpaceDN w:val="0"/>
        <w:adjustRightInd w:val="0"/>
        <w:ind w:firstLine="708"/>
        <w:jc w:val="both"/>
      </w:pPr>
      <w:r w:rsidRPr="00DA759B">
        <w:t xml:space="preserve">След завеждане във входящия регистър на ОИК на кандидата за кмет на община Шабла, комисията извърши служебна проверка в Общинска администрация - Шабла на адресната регистрация на кандидата Елена Иванова </w:t>
      </w:r>
      <w:proofErr w:type="spellStart"/>
      <w:r w:rsidRPr="00DA759B">
        <w:t>Соленкова</w:t>
      </w:r>
      <w:proofErr w:type="spellEnd"/>
      <w:r w:rsidRPr="00DA759B">
        <w:t>, с ЕГН …… и установи постоянен и настоящ адрес: община Шабла, гр.</w:t>
      </w:r>
      <w:r w:rsidR="00700A8E">
        <w:t xml:space="preserve"> </w:t>
      </w:r>
      <w:r w:rsidRPr="00DA759B">
        <w:t>Шабла, ул. „……“ № ……….</w:t>
      </w:r>
    </w:p>
    <w:p w14:paraId="2B32EDD2" w14:textId="77777777" w:rsidR="00DA759B" w:rsidRPr="00DA759B" w:rsidRDefault="00DA759B" w:rsidP="00DA759B">
      <w:pPr>
        <w:autoSpaceDE w:val="0"/>
        <w:autoSpaceDN w:val="0"/>
        <w:adjustRightInd w:val="0"/>
        <w:ind w:firstLine="708"/>
        <w:jc w:val="both"/>
      </w:pPr>
      <w:r w:rsidRPr="00DA759B">
        <w:t>Налице са изискванията на чл.397, ал.1 ИК, Решение № 1955-МИ от 03 август 2023 г. и Решение № 2122-МИ от 29 август 2023 г. на ЦИК за регистрация на кандидата в изборите за общински съветници и за кметове на 29 октомври 2023 г.</w:t>
      </w:r>
    </w:p>
    <w:p w14:paraId="5BDA59E5" w14:textId="77777777" w:rsidR="00DA759B" w:rsidRPr="00DA759B" w:rsidRDefault="00DA759B" w:rsidP="00DA759B">
      <w:pPr>
        <w:autoSpaceDE w:val="0"/>
        <w:autoSpaceDN w:val="0"/>
        <w:adjustRightInd w:val="0"/>
        <w:ind w:firstLine="708"/>
        <w:jc w:val="both"/>
      </w:pPr>
    </w:p>
    <w:p w14:paraId="62B78067" w14:textId="77777777" w:rsidR="00DA759B" w:rsidRPr="00DA759B" w:rsidRDefault="00DA759B" w:rsidP="00DA759B">
      <w:pPr>
        <w:autoSpaceDE w:val="0"/>
        <w:autoSpaceDN w:val="0"/>
        <w:adjustRightInd w:val="0"/>
        <w:ind w:firstLine="708"/>
        <w:jc w:val="both"/>
      </w:pPr>
      <w:r w:rsidRPr="00DA759B">
        <w:t>На основание чл. 87, ал. 1, т. 1 и т. 14, чл.156, чл.397, ал.1, чл.413,ал.2 чл. 414, ал.1, т.1, т.3 и т.8, чл. 417, ал. 1 ИК, Решение № 2122-МИ от 29 август 2023 г. на ЦИК, Решение № 13-МИ от 14 септември 2023 г. на ОИК-Шабла и подадено Предложение с вх.№ 1 от 21 септември 2023 г. в 15:22 часа от партия „Възраждане“ за регистрация на кандидат за кмет на община Шабла, при произвеждане на изборите за общински съветници и за кметове на 29 октомври 2023 г., Общинска избирателна комисия – Шабла.</w:t>
      </w:r>
    </w:p>
    <w:p w14:paraId="4D69E3C5" w14:textId="77777777" w:rsidR="00395C56" w:rsidRDefault="00395C56" w:rsidP="00BC2432">
      <w:pPr>
        <w:autoSpaceDE w:val="0"/>
        <w:autoSpaceDN w:val="0"/>
        <w:adjustRightInd w:val="0"/>
        <w:ind w:firstLine="708"/>
        <w:jc w:val="both"/>
      </w:pPr>
    </w:p>
    <w:p w14:paraId="17B7544D" w14:textId="77777777" w:rsidR="00431F4E" w:rsidRDefault="00431F4E" w:rsidP="00431F4E">
      <w:pPr>
        <w:ind w:left="644"/>
      </w:pPr>
    </w:p>
    <w:p w14:paraId="7D1B8B2F" w14:textId="77777777" w:rsidR="00431F4E" w:rsidRDefault="00431F4E" w:rsidP="00431F4E">
      <w:pPr>
        <w:ind w:right="282" w:firstLine="708"/>
        <w:jc w:val="both"/>
      </w:pP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24B7907F" w14:textId="77777777" w:rsidR="00431F4E" w:rsidRDefault="00431F4E" w:rsidP="00431F4E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14:paraId="53BDE016" w14:textId="69017110" w:rsidR="00ED3B49" w:rsidRDefault="00BC2432" w:rsidP="00395C56">
      <w:pPr>
        <w:autoSpaceDE w:val="0"/>
        <w:autoSpaceDN w:val="0"/>
        <w:adjustRightInd w:val="0"/>
        <w:rPr>
          <w:b/>
          <w:color w:val="333333"/>
          <w:szCs w:val="34"/>
        </w:rPr>
      </w:pPr>
      <w:r>
        <w:rPr>
          <w:b/>
        </w:rPr>
        <w:tab/>
      </w:r>
      <w:bookmarkStart w:id="3" w:name="_Hlk145924341"/>
      <w:r w:rsidR="00DA759B" w:rsidRPr="00DA759B">
        <w:drawing>
          <wp:inline distT="0" distB="0" distL="0" distR="0" wp14:anchorId="295ECF96" wp14:editId="5EC28F54">
            <wp:extent cx="5943600" cy="3381375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24BBB" w14:textId="77777777" w:rsidR="00ED3B49" w:rsidRPr="00A52F9C" w:rsidRDefault="00ED3B49" w:rsidP="00ED3B49">
      <w:pPr>
        <w:autoSpaceDE w:val="0"/>
        <w:autoSpaceDN w:val="0"/>
        <w:adjustRightInd w:val="0"/>
        <w:rPr>
          <w:b/>
          <w:bCs/>
        </w:rPr>
      </w:pPr>
    </w:p>
    <w:p w14:paraId="140B1705" w14:textId="77777777" w:rsidR="00700A8E" w:rsidRDefault="00700A8E" w:rsidP="00431F4E">
      <w:pPr>
        <w:autoSpaceDE w:val="0"/>
        <w:autoSpaceDN w:val="0"/>
        <w:adjustRightInd w:val="0"/>
        <w:ind w:firstLine="708"/>
        <w:jc w:val="both"/>
      </w:pPr>
    </w:p>
    <w:p w14:paraId="02781389" w14:textId="77777777" w:rsidR="00700A8E" w:rsidRDefault="00700A8E" w:rsidP="00431F4E">
      <w:pPr>
        <w:autoSpaceDE w:val="0"/>
        <w:autoSpaceDN w:val="0"/>
        <w:adjustRightInd w:val="0"/>
        <w:ind w:firstLine="708"/>
        <w:jc w:val="both"/>
      </w:pPr>
    </w:p>
    <w:p w14:paraId="1299A5A3" w14:textId="087EC5D4" w:rsidR="00431F4E" w:rsidRDefault="00431F4E" w:rsidP="00431F4E">
      <w:pPr>
        <w:autoSpaceDE w:val="0"/>
        <w:autoSpaceDN w:val="0"/>
        <w:adjustRightInd w:val="0"/>
        <w:ind w:firstLine="708"/>
        <w:jc w:val="both"/>
      </w:pPr>
      <w:r w:rsidRPr="00C225D8">
        <w:lastRenderedPageBreak/>
        <w:t xml:space="preserve">С оглед на проведеното гласуване, </w:t>
      </w:r>
      <w:r>
        <w:t>решението</w:t>
      </w:r>
      <w:r w:rsidRPr="00C225D8">
        <w:t xml:space="preserve"> на заседанието се приема с </w:t>
      </w:r>
      <w:r>
        <w:t>11</w:t>
      </w:r>
      <w:r w:rsidRPr="00C225D8">
        <w:t xml:space="preserve"> (</w:t>
      </w:r>
      <w:r>
        <w:t>десет</w:t>
      </w:r>
      <w:r w:rsidRPr="00C225D8">
        <w:t>) гласа „ЗА” и 0 (нула) гласа „ПРОТИВ”.</w:t>
      </w:r>
    </w:p>
    <w:p w14:paraId="2B741118" w14:textId="77CD40F4" w:rsidR="00431F4E" w:rsidRDefault="00431F4E" w:rsidP="00431F4E">
      <w:pPr>
        <w:autoSpaceDE w:val="0"/>
        <w:autoSpaceDN w:val="0"/>
        <w:adjustRightInd w:val="0"/>
        <w:jc w:val="both"/>
      </w:pPr>
    </w:p>
    <w:p w14:paraId="277D0281" w14:textId="77777777" w:rsidR="00700A8E" w:rsidRDefault="00700A8E" w:rsidP="00431F4E">
      <w:pPr>
        <w:autoSpaceDE w:val="0"/>
        <w:autoSpaceDN w:val="0"/>
        <w:adjustRightInd w:val="0"/>
        <w:jc w:val="both"/>
      </w:pPr>
    </w:p>
    <w:p w14:paraId="1DDD5108" w14:textId="2FEC1C18" w:rsidR="00DA759B" w:rsidRDefault="00DA759B" w:rsidP="00431F4E">
      <w:pPr>
        <w:autoSpaceDE w:val="0"/>
        <w:autoSpaceDN w:val="0"/>
        <w:adjustRightInd w:val="0"/>
        <w:jc w:val="both"/>
      </w:pPr>
    </w:p>
    <w:p w14:paraId="0FFE8768" w14:textId="48E6EA1C" w:rsidR="00DA759B" w:rsidRPr="00DA759B" w:rsidRDefault="00DA759B" w:rsidP="00DA759B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DA759B">
        <w:rPr>
          <w:b/>
        </w:rPr>
        <w:t xml:space="preserve">РЕШЕНИЕ </w:t>
      </w:r>
    </w:p>
    <w:p w14:paraId="7AC63DBC" w14:textId="3519FECE" w:rsidR="00DA759B" w:rsidRDefault="00DA759B" w:rsidP="00DA759B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>№</w:t>
      </w:r>
      <w:r>
        <w:rPr>
          <w:b/>
          <w:color w:val="333333"/>
          <w:szCs w:val="34"/>
        </w:rPr>
        <w:t>3</w:t>
      </w:r>
      <w:r>
        <w:rPr>
          <w:b/>
          <w:color w:val="333333"/>
          <w:szCs w:val="34"/>
        </w:rPr>
        <w:t>2</w:t>
      </w:r>
      <w:r w:rsidRPr="000B0241">
        <w:rPr>
          <w:b/>
          <w:color w:val="333333"/>
          <w:szCs w:val="34"/>
        </w:rPr>
        <w:t>-МИ</w:t>
      </w:r>
    </w:p>
    <w:p w14:paraId="223B556D" w14:textId="6BAA2BB8" w:rsidR="00DA759B" w:rsidRDefault="00DA759B" w:rsidP="00DA759B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 xml:space="preserve">Шабла, </w:t>
      </w:r>
      <w:r>
        <w:rPr>
          <w:b/>
          <w:color w:val="333333"/>
          <w:szCs w:val="34"/>
        </w:rPr>
        <w:t>2</w:t>
      </w:r>
      <w:r w:rsidR="00700A8E">
        <w:rPr>
          <w:b/>
          <w:color w:val="333333"/>
          <w:szCs w:val="34"/>
        </w:rPr>
        <w:t>2</w:t>
      </w:r>
      <w:r w:rsidRPr="000B0241">
        <w:rPr>
          <w:b/>
          <w:color w:val="333333"/>
          <w:szCs w:val="34"/>
        </w:rPr>
        <w:t>.09.2023</w:t>
      </w:r>
    </w:p>
    <w:p w14:paraId="5C81CDEF" w14:textId="77777777" w:rsidR="00DA759B" w:rsidRDefault="00DA759B" w:rsidP="00431F4E">
      <w:pPr>
        <w:autoSpaceDE w:val="0"/>
        <w:autoSpaceDN w:val="0"/>
        <w:adjustRightInd w:val="0"/>
        <w:jc w:val="both"/>
      </w:pPr>
    </w:p>
    <w:p w14:paraId="572B1D94" w14:textId="77777777" w:rsidR="00DA759B" w:rsidRPr="00DA759B" w:rsidRDefault="00DA759B" w:rsidP="00DA759B">
      <w:pPr>
        <w:shd w:val="clear" w:color="auto" w:fill="FFFFFF"/>
        <w:spacing w:after="150"/>
        <w:jc w:val="both"/>
        <w:rPr>
          <w:color w:val="333333"/>
        </w:rPr>
      </w:pPr>
      <w:r w:rsidRPr="00DA759B">
        <w:rPr>
          <w:color w:val="333333"/>
        </w:rPr>
        <w:t>ОТНОСНО: Постъпило предложение от партия „Възраждане“ за регистрация на кандидатска листа за общински съветници в община Шабла, при произвеждане на изборите за общински съветници и за кметове на 29 октомври 2023г</w:t>
      </w:r>
    </w:p>
    <w:p w14:paraId="2C1AAA28" w14:textId="77777777" w:rsidR="00DA759B" w:rsidRPr="00DA759B" w:rsidRDefault="00DA759B" w:rsidP="00DA759B">
      <w:pPr>
        <w:shd w:val="clear" w:color="auto" w:fill="FFFFFF"/>
        <w:spacing w:after="150"/>
        <w:jc w:val="both"/>
        <w:rPr>
          <w:color w:val="333333"/>
        </w:rPr>
      </w:pPr>
      <w:r w:rsidRPr="00DA759B">
        <w:rPr>
          <w:color w:val="333333"/>
        </w:rPr>
        <w:t>Постъпило е Предложение /Приложение № 51-МИ от изборните книжа/ от партия „Възраждане“ за регистрация на кандидатска листа за общински съветници в община Шабла, заведено във Входящия регистър на ОИК на кандидатите за общински съветници, в изборите за общински съветници и за кметове на 29 октомври 2023 г., под вх. № 1/21.09.2023 г., постъпило в 15:21 часа.</w:t>
      </w:r>
    </w:p>
    <w:p w14:paraId="15FE8FE2" w14:textId="77777777" w:rsidR="00DA759B" w:rsidRPr="00DA759B" w:rsidRDefault="00DA759B" w:rsidP="00DA759B">
      <w:pPr>
        <w:shd w:val="clear" w:color="auto" w:fill="FFFFFF"/>
        <w:spacing w:after="150"/>
        <w:jc w:val="both"/>
        <w:rPr>
          <w:color w:val="333333"/>
        </w:rPr>
      </w:pPr>
      <w:r w:rsidRPr="00DA759B">
        <w:rPr>
          <w:color w:val="333333"/>
        </w:rPr>
        <w:t xml:space="preserve">Предложена за регистрация е кандидатска листа за </w:t>
      </w:r>
      <w:proofErr w:type="spellStart"/>
      <w:r w:rsidRPr="00DA759B">
        <w:rPr>
          <w:color w:val="333333"/>
        </w:rPr>
        <w:t>обшински</w:t>
      </w:r>
      <w:proofErr w:type="spellEnd"/>
      <w:r w:rsidRPr="00DA759B">
        <w:rPr>
          <w:color w:val="333333"/>
        </w:rPr>
        <w:t xml:space="preserve"> съветници в община Шабла, в изборите за общински съветници и за кметове на 29 октомври 2023 г., състояща се от 7 /седем/ кандидата.</w:t>
      </w:r>
    </w:p>
    <w:p w14:paraId="61E2924A" w14:textId="77777777" w:rsidR="00DA759B" w:rsidRPr="00DA759B" w:rsidRDefault="00DA759B" w:rsidP="00DA759B">
      <w:pPr>
        <w:shd w:val="clear" w:color="auto" w:fill="FFFFFF"/>
        <w:spacing w:after="150"/>
        <w:jc w:val="both"/>
        <w:rPr>
          <w:color w:val="333333"/>
        </w:rPr>
      </w:pPr>
      <w:r w:rsidRPr="00DA759B">
        <w:rPr>
          <w:color w:val="333333"/>
        </w:rPr>
        <w:t>Към Предложението /Приложение № 51-МИ от изборните книжа/ са приложени следните документи:</w:t>
      </w:r>
    </w:p>
    <w:p w14:paraId="04C6E210" w14:textId="0DFF73D8" w:rsidR="00700A8E" w:rsidRDefault="00700A8E" w:rsidP="00700A8E">
      <w:pPr>
        <w:ind w:right="282" w:firstLine="708"/>
        <w:jc w:val="both"/>
      </w:pP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4235FB6D" w14:textId="0557F91B" w:rsidR="00700A8E" w:rsidRDefault="00700A8E" w:rsidP="00700A8E">
      <w:pPr>
        <w:shd w:val="clear" w:color="auto" w:fill="FFFFFF"/>
        <w:spacing w:after="150" w:line="259" w:lineRule="auto"/>
        <w:ind w:left="720"/>
        <w:jc w:val="both"/>
        <w:rPr>
          <w:color w:val="333333"/>
        </w:rPr>
      </w:pPr>
    </w:p>
    <w:p w14:paraId="5DB22737" w14:textId="12B395E3" w:rsidR="00700A8E" w:rsidRDefault="00700A8E" w:rsidP="00700A8E">
      <w:pPr>
        <w:shd w:val="clear" w:color="auto" w:fill="FFFFFF"/>
        <w:spacing w:after="150" w:line="259" w:lineRule="auto"/>
        <w:jc w:val="both"/>
        <w:rPr>
          <w:color w:val="333333"/>
        </w:rPr>
      </w:pPr>
    </w:p>
    <w:p w14:paraId="45C86E7E" w14:textId="7FCAF627" w:rsidR="00700A8E" w:rsidRDefault="00700A8E" w:rsidP="00700A8E">
      <w:pPr>
        <w:shd w:val="clear" w:color="auto" w:fill="FFFFFF"/>
        <w:spacing w:after="150" w:line="259" w:lineRule="auto"/>
        <w:ind w:left="720"/>
        <w:jc w:val="both"/>
        <w:rPr>
          <w:color w:val="333333"/>
        </w:rPr>
      </w:pPr>
    </w:p>
    <w:p w14:paraId="4C12FBC5" w14:textId="1266C69F" w:rsidR="00DA759B" w:rsidRPr="00700A8E" w:rsidRDefault="00700A8E" w:rsidP="00700A8E">
      <w:pPr>
        <w:pStyle w:val="a6"/>
        <w:shd w:val="clear" w:color="auto" w:fill="FFFFFF"/>
        <w:spacing w:after="150" w:line="259" w:lineRule="auto"/>
        <w:jc w:val="both"/>
        <w:rPr>
          <w:color w:val="333333"/>
        </w:rPr>
      </w:pPr>
      <w:r>
        <w:rPr>
          <w:color w:val="333333"/>
        </w:rPr>
        <w:t>1.З</w:t>
      </w:r>
      <w:r w:rsidR="00DA759B" w:rsidRPr="00700A8E">
        <w:rPr>
          <w:color w:val="333333"/>
        </w:rPr>
        <w:t>аявление-декларация по образец (Приложение № 54-МИ от изборните книжа) от всеки един от кандидатите – български гражданин, че е съгласен да бъде регистриран като кандидат за общински съветник от партия „Възраждане“ и че отговаря на условията по чл. 397, ал. 1 и по чл. 413, ал. 1 - 4 ИК - 7 броя;</w:t>
      </w:r>
    </w:p>
    <w:p w14:paraId="0F519B12" w14:textId="32DFF90D" w:rsidR="00DA759B" w:rsidRPr="00DA759B" w:rsidRDefault="00700A8E" w:rsidP="00700A8E">
      <w:pPr>
        <w:shd w:val="clear" w:color="auto" w:fill="FFFFFF"/>
        <w:spacing w:after="150" w:line="259" w:lineRule="auto"/>
        <w:ind w:left="720"/>
        <w:jc w:val="both"/>
        <w:rPr>
          <w:color w:val="333333"/>
        </w:rPr>
      </w:pPr>
      <w:r>
        <w:rPr>
          <w:color w:val="333333"/>
        </w:rPr>
        <w:t>2.</w:t>
      </w:r>
      <w:r w:rsidR="00DA759B" w:rsidRPr="00DA759B">
        <w:rPr>
          <w:color w:val="333333"/>
        </w:rPr>
        <w:t>Пълномощно от Костадин Тодоров Костадинов, председател и представляващ политическа партия „Възраждане“ в полза на Димитър Цвятков Ников, изрично упълномощен да представлява партията пред ОИК /в случаите когато предложението и документите се подписва и/или подават от упълномощени лица/.</w:t>
      </w:r>
    </w:p>
    <w:p w14:paraId="48B6C799" w14:textId="2F4EB0D3" w:rsidR="00DA759B" w:rsidRPr="00DA759B" w:rsidRDefault="00DA759B" w:rsidP="00DA759B">
      <w:pPr>
        <w:shd w:val="clear" w:color="auto" w:fill="FFFFFF"/>
        <w:spacing w:after="150"/>
        <w:jc w:val="both"/>
        <w:rPr>
          <w:color w:val="333333"/>
        </w:rPr>
      </w:pPr>
      <w:r w:rsidRPr="00DA759B">
        <w:rPr>
          <w:color w:val="333333"/>
        </w:rPr>
        <w:t>Със свое Решение № 12-МИ/14.09.2023 г. ОИК Шабла е регистрирала и обявила партия „Възраждане“ за участие в изборите за общински съветници в Община Шабла на 29 октомври 2023 г.</w:t>
      </w:r>
    </w:p>
    <w:p w14:paraId="27140C0E" w14:textId="4CFC0BFC" w:rsidR="00DA759B" w:rsidRPr="00DA759B" w:rsidRDefault="00DA759B" w:rsidP="00DA759B">
      <w:pPr>
        <w:shd w:val="clear" w:color="auto" w:fill="FFFFFF"/>
        <w:spacing w:after="150"/>
        <w:jc w:val="both"/>
        <w:rPr>
          <w:color w:val="333333"/>
        </w:rPr>
      </w:pPr>
      <w:r w:rsidRPr="00DA759B">
        <w:rPr>
          <w:color w:val="333333"/>
        </w:rPr>
        <w:t>След завеждане във входящия регистър на ОИК на кандидатите за общински съветници, комисията извърши служебна проверка на адресната регистрация на кандидатите в така предложената кандидатска листа по постоянен и настоящ адрес в Общинска администрация – Шабла.</w:t>
      </w:r>
    </w:p>
    <w:p w14:paraId="471F35E6" w14:textId="64AAB624" w:rsidR="00DA759B" w:rsidRPr="00DA759B" w:rsidRDefault="00DA759B" w:rsidP="00DA759B">
      <w:pPr>
        <w:shd w:val="clear" w:color="auto" w:fill="FFFFFF"/>
        <w:spacing w:after="150"/>
        <w:jc w:val="both"/>
        <w:rPr>
          <w:color w:val="333333"/>
        </w:rPr>
      </w:pPr>
      <w:r w:rsidRPr="00DA759B">
        <w:rPr>
          <w:color w:val="333333"/>
        </w:rPr>
        <w:t>Налице са изискванията на чл.397, ал.1 ИК, Решение № 1955-МИ от 03 август 2023 г. и Решение № 2122-МИ от 29 август 2023 г. на ЦИК за регистрация на кандидатите от кандидатската листа  в изборите за общински съветници и за кметове на 29 октомври 2023 г.</w:t>
      </w:r>
    </w:p>
    <w:p w14:paraId="136396F8" w14:textId="6CC9CE8B" w:rsidR="00DA759B" w:rsidRDefault="00DA759B" w:rsidP="00DA759B">
      <w:pPr>
        <w:shd w:val="clear" w:color="auto" w:fill="FFFFFF"/>
        <w:spacing w:after="150"/>
        <w:jc w:val="both"/>
        <w:rPr>
          <w:color w:val="333333"/>
        </w:rPr>
      </w:pPr>
      <w:r w:rsidRPr="00DA759B">
        <w:rPr>
          <w:color w:val="333333"/>
        </w:rPr>
        <w:lastRenderedPageBreak/>
        <w:t xml:space="preserve">На основание чл. 87, ал. 1, т. 1 и т. 14, чл. 156, чл. 412, чл. 414, ал. 1 и ал. 2, чл. 417, ал. 1 от ИК, Решение № 2122-МИ от 29 август 2023 г. на ЦИК, Решение № 12-МИ от 14 септември 2023 г. на ОИК- Шабла и подадено Предложение с вх.№ 1 от 21 септември 2023 г. в 15:21 часа от партия „Възраждане“ за регистрация на кандидатска листа за общински съветници в Община Шабла, при произвеждане на изборите за общински съветници и за кметове на 29 октомври 2023 г., Общинска избирателна комисия </w:t>
      </w:r>
      <w:r w:rsidR="00700A8E">
        <w:rPr>
          <w:color w:val="333333"/>
        </w:rPr>
        <w:t>–</w:t>
      </w:r>
      <w:r w:rsidRPr="00DA759B">
        <w:rPr>
          <w:color w:val="333333"/>
        </w:rPr>
        <w:t xml:space="preserve"> Шабла</w:t>
      </w:r>
    </w:p>
    <w:p w14:paraId="2A17DB9F" w14:textId="77777777" w:rsidR="00700A8E" w:rsidRDefault="00700A8E" w:rsidP="00700A8E">
      <w:pPr>
        <w:ind w:right="282" w:firstLine="708"/>
        <w:jc w:val="both"/>
      </w:pPr>
    </w:p>
    <w:p w14:paraId="62B3263E" w14:textId="58FAD706" w:rsidR="00700A8E" w:rsidRDefault="00700A8E" w:rsidP="00700A8E">
      <w:pPr>
        <w:ind w:right="282" w:firstLine="708"/>
        <w:jc w:val="both"/>
      </w:pP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494780F5" w14:textId="77777777" w:rsidR="00DA759B" w:rsidRDefault="00DA759B" w:rsidP="00431F4E">
      <w:pPr>
        <w:autoSpaceDE w:val="0"/>
        <w:autoSpaceDN w:val="0"/>
        <w:adjustRightInd w:val="0"/>
        <w:jc w:val="both"/>
      </w:pPr>
    </w:p>
    <w:p w14:paraId="6F688FA2" w14:textId="77777777" w:rsidR="00700A8E" w:rsidRDefault="00700A8E" w:rsidP="00431F4E">
      <w:pPr>
        <w:autoSpaceDE w:val="0"/>
        <w:autoSpaceDN w:val="0"/>
        <w:adjustRightInd w:val="0"/>
        <w:jc w:val="both"/>
      </w:pPr>
    </w:p>
    <w:p w14:paraId="2CFA13A3" w14:textId="10D00D9D" w:rsidR="00700A8E" w:rsidRDefault="00700A8E" w:rsidP="00431F4E">
      <w:pPr>
        <w:autoSpaceDE w:val="0"/>
        <w:autoSpaceDN w:val="0"/>
        <w:adjustRightInd w:val="0"/>
        <w:jc w:val="both"/>
      </w:pPr>
    </w:p>
    <w:p w14:paraId="03EC8F56" w14:textId="254399FB" w:rsidR="00700A8E" w:rsidRDefault="00700A8E" w:rsidP="00700A8E">
      <w:pPr>
        <w:autoSpaceDE w:val="0"/>
        <w:autoSpaceDN w:val="0"/>
        <w:adjustRightInd w:val="0"/>
        <w:ind w:firstLine="708"/>
        <w:jc w:val="both"/>
      </w:pPr>
    </w:p>
    <w:p w14:paraId="2D76ED74" w14:textId="48787D48" w:rsidR="00700A8E" w:rsidRDefault="00700A8E" w:rsidP="00700A8E">
      <w:pPr>
        <w:autoSpaceDE w:val="0"/>
        <w:autoSpaceDN w:val="0"/>
        <w:adjustRightInd w:val="0"/>
        <w:ind w:firstLine="708"/>
        <w:jc w:val="both"/>
      </w:pPr>
      <w:r w:rsidRPr="00700A8E">
        <w:drawing>
          <wp:inline distT="0" distB="0" distL="0" distR="0" wp14:anchorId="63CFCBB6" wp14:editId="10C4D7ED">
            <wp:extent cx="6210935" cy="3167095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16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EA832" w14:textId="77777777" w:rsidR="00700A8E" w:rsidRDefault="00700A8E" w:rsidP="00700A8E">
      <w:pPr>
        <w:autoSpaceDE w:val="0"/>
        <w:autoSpaceDN w:val="0"/>
        <w:adjustRightInd w:val="0"/>
        <w:ind w:firstLine="708"/>
        <w:jc w:val="both"/>
      </w:pPr>
    </w:p>
    <w:p w14:paraId="2079B2CE" w14:textId="54AB5181" w:rsidR="00700A8E" w:rsidRDefault="00700A8E" w:rsidP="00700A8E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</w:t>
      </w:r>
      <w:r>
        <w:t>решението</w:t>
      </w:r>
      <w:r w:rsidRPr="00C225D8">
        <w:t xml:space="preserve"> на заседанието се приема с </w:t>
      </w:r>
      <w:r>
        <w:t>11</w:t>
      </w:r>
      <w:r w:rsidRPr="00C225D8">
        <w:t xml:space="preserve"> (</w:t>
      </w:r>
      <w:r>
        <w:t>десет</w:t>
      </w:r>
      <w:r w:rsidRPr="00C225D8">
        <w:t>) гласа „ЗА” и 0 (нула) гласа „ПРОТИВ”.</w:t>
      </w:r>
    </w:p>
    <w:p w14:paraId="74880020" w14:textId="77777777" w:rsidR="00700A8E" w:rsidRDefault="00700A8E" w:rsidP="00431F4E">
      <w:pPr>
        <w:autoSpaceDE w:val="0"/>
        <w:autoSpaceDN w:val="0"/>
        <w:adjustRightInd w:val="0"/>
        <w:jc w:val="both"/>
      </w:pPr>
    </w:p>
    <w:p w14:paraId="5AE1CEB8" w14:textId="77777777" w:rsidR="00431F4E" w:rsidRDefault="00431F4E" w:rsidP="00431F4E">
      <w:pPr>
        <w:autoSpaceDE w:val="0"/>
        <w:autoSpaceDN w:val="0"/>
        <w:adjustRightInd w:val="0"/>
        <w:ind w:firstLine="708"/>
        <w:jc w:val="both"/>
      </w:pPr>
    </w:p>
    <w:p w14:paraId="23C45A70" w14:textId="3B1BC903" w:rsidR="00431F4E" w:rsidRDefault="00431F4E" w:rsidP="00431F4E">
      <w:pPr>
        <w:autoSpaceDE w:val="0"/>
        <w:autoSpaceDN w:val="0"/>
        <w:adjustRightInd w:val="0"/>
        <w:jc w:val="both"/>
      </w:pPr>
      <w:r>
        <w:t>2</w:t>
      </w:r>
      <w:r w:rsidR="00700A8E">
        <w:t>2</w:t>
      </w:r>
      <w:r>
        <w:t>.09.2023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14:paraId="3ECE3C40" w14:textId="77777777" w:rsidR="00431F4E" w:rsidRDefault="00431F4E" w:rsidP="00431F4E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EA3A9F" w14:textId="77777777" w:rsidR="00431F4E" w:rsidRDefault="00431F4E" w:rsidP="00431F4E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Секретар:</w:t>
      </w:r>
    </w:p>
    <w:p w14:paraId="1CD7914C" w14:textId="77777777" w:rsidR="00431F4E" w:rsidRPr="00BB653E" w:rsidRDefault="00431F4E" w:rsidP="00431F4E">
      <w:pPr>
        <w:shd w:val="clear" w:color="auto" w:fill="FFFFFF"/>
        <w:spacing w:after="150"/>
        <w:rPr>
          <w:color w:val="333333"/>
          <w:sz w:val="22"/>
          <w:szCs w:val="21"/>
        </w:rPr>
      </w:pPr>
    </w:p>
    <w:bookmarkEnd w:id="3"/>
    <w:p w14:paraId="05903601" w14:textId="77777777" w:rsidR="00ED3B49" w:rsidRDefault="00ED3B49" w:rsidP="00ED3B49"/>
    <w:sectPr w:rsidR="00ED3B49" w:rsidSect="003C02FB">
      <w:footerReference w:type="default" r:id="rId11"/>
      <w:pgSz w:w="11906" w:h="16838" w:code="9"/>
      <w:pgMar w:top="851" w:right="99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C0224" w14:textId="77777777" w:rsidR="00C25FB6" w:rsidRDefault="00C25FB6">
      <w:r>
        <w:separator/>
      </w:r>
    </w:p>
  </w:endnote>
  <w:endnote w:type="continuationSeparator" w:id="0">
    <w:p w14:paraId="66D47E2C" w14:textId="77777777" w:rsidR="00C25FB6" w:rsidRDefault="00C2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6D32D" w14:textId="77777777" w:rsidR="003C02FB" w:rsidRDefault="003C02F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564059DC" w14:textId="77777777" w:rsidR="003C02FB" w:rsidRDefault="003C02F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46A9A" w14:textId="77777777" w:rsidR="00C25FB6" w:rsidRDefault="00C25FB6">
      <w:r>
        <w:separator/>
      </w:r>
    </w:p>
  </w:footnote>
  <w:footnote w:type="continuationSeparator" w:id="0">
    <w:p w14:paraId="475AC513" w14:textId="77777777" w:rsidR="00C25FB6" w:rsidRDefault="00C25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9B9"/>
    <w:multiLevelType w:val="multilevel"/>
    <w:tmpl w:val="EC32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A6464"/>
    <w:multiLevelType w:val="hybridMultilevel"/>
    <w:tmpl w:val="D08ADAE4"/>
    <w:lvl w:ilvl="0" w:tplc="71E036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DD7EE4"/>
    <w:multiLevelType w:val="hybridMultilevel"/>
    <w:tmpl w:val="6A5832DC"/>
    <w:lvl w:ilvl="0" w:tplc="388E328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52116F"/>
    <w:multiLevelType w:val="hybridMultilevel"/>
    <w:tmpl w:val="C54EE400"/>
    <w:lvl w:ilvl="0" w:tplc="388E328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896964"/>
    <w:multiLevelType w:val="hybridMultilevel"/>
    <w:tmpl w:val="EAA8EF68"/>
    <w:lvl w:ilvl="0" w:tplc="73CCC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2E1E6B"/>
    <w:multiLevelType w:val="hybridMultilevel"/>
    <w:tmpl w:val="8E829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F180F"/>
    <w:multiLevelType w:val="hybridMultilevel"/>
    <w:tmpl w:val="B63CBA46"/>
    <w:lvl w:ilvl="0" w:tplc="93EC2F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9AE4464"/>
    <w:multiLevelType w:val="hybridMultilevel"/>
    <w:tmpl w:val="3000C482"/>
    <w:lvl w:ilvl="0" w:tplc="250EE30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370960"/>
    <w:multiLevelType w:val="hybridMultilevel"/>
    <w:tmpl w:val="EAA8EF68"/>
    <w:lvl w:ilvl="0" w:tplc="73CCC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5D3F96"/>
    <w:multiLevelType w:val="hybridMultilevel"/>
    <w:tmpl w:val="54E09888"/>
    <w:lvl w:ilvl="0" w:tplc="B65A1B8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 w15:restartNumberingAfterBreak="0">
    <w:nsid w:val="69604404"/>
    <w:multiLevelType w:val="hybridMultilevel"/>
    <w:tmpl w:val="D08ADAE4"/>
    <w:lvl w:ilvl="0" w:tplc="71E036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DB86B21"/>
    <w:multiLevelType w:val="multilevel"/>
    <w:tmpl w:val="3CF2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1A25D9"/>
    <w:multiLevelType w:val="hybridMultilevel"/>
    <w:tmpl w:val="EAA8EF68"/>
    <w:lvl w:ilvl="0" w:tplc="73CCC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2D7C21"/>
    <w:multiLevelType w:val="hybridMultilevel"/>
    <w:tmpl w:val="C54EE400"/>
    <w:lvl w:ilvl="0" w:tplc="388E328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746435"/>
    <w:multiLevelType w:val="hybridMultilevel"/>
    <w:tmpl w:val="C54EE400"/>
    <w:lvl w:ilvl="0" w:tplc="388E328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3"/>
  </w:num>
  <w:num w:numId="11">
    <w:abstractNumId w:val="12"/>
  </w:num>
  <w:num w:numId="12">
    <w:abstractNumId w:val="1"/>
  </w:num>
  <w:num w:numId="13">
    <w:abstractNumId w:val="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4E"/>
    <w:rsid w:val="00085F0C"/>
    <w:rsid w:val="001728A3"/>
    <w:rsid w:val="001A0841"/>
    <w:rsid w:val="00204C6F"/>
    <w:rsid w:val="00395C56"/>
    <w:rsid w:val="003C02FB"/>
    <w:rsid w:val="003E6516"/>
    <w:rsid w:val="00431F4E"/>
    <w:rsid w:val="00591AA8"/>
    <w:rsid w:val="0060170C"/>
    <w:rsid w:val="00700A8E"/>
    <w:rsid w:val="00702BCC"/>
    <w:rsid w:val="00A2005D"/>
    <w:rsid w:val="00A44AEF"/>
    <w:rsid w:val="00AE5EF7"/>
    <w:rsid w:val="00AF0F17"/>
    <w:rsid w:val="00B23CE2"/>
    <w:rsid w:val="00BA6090"/>
    <w:rsid w:val="00BC2432"/>
    <w:rsid w:val="00C25FB6"/>
    <w:rsid w:val="00C65844"/>
    <w:rsid w:val="00D8424E"/>
    <w:rsid w:val="00DA759B"/>
    <w:rsid w:val="00E03EE6"/>
    <w:rsid w:val="00E9323F"/>
    <w:rsid w:val="00ED3B49"/>
    <w:rsid w:val="00F81549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476D"/>
  <w15:chartTrackingRefBased/>
  <w15:docId w15:val="{DC354A4E-A656-4D30-B678-1BEE9D45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2432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BC24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5">
    <w:name w:val="Долен колонтитул Знак"/>
    <w:basedOn w:val="a0"/>
    <w:link w:val="a4"/>
    <w:uiPriority w:val="99"/>
    <w:rsid w:val="00BC2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C0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B8F86-C41E-428C-A364-E7642C3B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OU Asen Zlatarov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2023-09-23T10:17:00Z</dcterms:created>
  <dcterms:modified xsi:type="dcterms:W3CDTF">2023-09-23T10:17:00Z</dcterms:modified>
</cp:coreProperties>
</file>