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51E49" w14:textId="6BA720F4" w:rsidR="000F6FB3" w:rsidRPr="00D17821" w:rsidRDefault="000F6FB3" w:rsidP="000F6F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</w:pPr>
      <w:r w:rsidRPr="00D17821">
        <w:rPr>
          <w:rFonts w:ascii="Times New Roman" w:eastAsia="Times New Roman" w:hAnsi="Times New Roman" w:cs="Times New Roman"/>
          <w:color w:val="333333"/>
          <w:sz w:val="34"/>
          <w:szCs w:val="34"/>
          <w:lang w:eastAsia="bg-BG"/>
        </w:rPr>
        <w:t>Общинска избирателна комисия Шабла</w:t>
      </w:r>
    </w:p>
    <w:p w14:paraId="73B79130" w14:textId="77777777" w:rsidR="000F6FB3" w:rsidRPr="00D17821" w:rsidRDefault="008215F6" w:rsidP="000F6F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7B121AA5">
          <v:rect id="_x0000_i1025" style="width:449.2pt;height:0" o:hrpct="0" o:hralign="center" o:hrstd="t" o:hrnoshade="t" o:hr="t" fillcolor="black" stroked="f"/>
        </w:pict>
      </w:r>
    </w:p>
    <w:p w14:paraId="6449C0E4" w14:textId="72FCA4EA" w:rsidR="000F6FB3" w:rsidRPr="006F4205" w:rsidRDefault="000F6FB3" w:rsidP="000F6F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</w:pPr>
      <w:bookmarkStart w:id="0" w:name="_Hlk148619829"/>
      <w:r w:rsidRPr="006F4205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t>РЕШЕНИЕ</w:t>
      </w:r>
      <w:r w:rsidRPr="006F4205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br/>
        <w:t xml:space="preserve">№ </w:t>
      </w:r>
      <w:r w:rsidR="00CF79D5" w:rsidRPr="006F4205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t>6</w:t>
      </w:r>
      <w:r w:rsidR="00336B6C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t>7</w:t>
      </w:r>
      <w:r w:rsidRPr="006F4205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t>-МИ</w:t>
      </w:r>
      <w:r w:rsidRPr="006F4205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br/>
      </w:r>
      <w:r w:rsidR="00D17821" w:rsidRPr="006F4205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t>Шабла</w:t>
      </w:r>
      <w:r w:rsidRPr="006F4205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t>, 1</w:t>
      </w:r>
      <w:r w:rsidR="00D17821" w:rsidRPr="006F4205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t>8</w:t>
      </w:r>
      <w:r w:rsidRPr="006F4205">
        <w:rPr>
          <w:rFonts w:ascii="Times New Roman" w:eastAsia="Times New Roman" w:hAnsi="Times New Roman" w:cs="Times New Roman"/>
          <w:b/>
          <w:color w:val="333333"/>
          <w:sz w:val="34"/>
          <w:szCs w:val="34"/>
          <w:lang w:eastAsia="bg-BG"/>
        </w:rPr>
        <w:t>.10.2023</w:t>
      </w:r>
    </w:p>
    <w:p w14:paraId="7C79EA21" w14:textId="74961903" w:rsidR="000F6FB3" w:rsidRPr="00D17821" w:rsidRDefault="000F6FB3" w:rsidP="000F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bookmarkStart w:id="1" w:name="_Hlk148620032"/>
      <w:bookmarkEnd w:id="0"/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ОТНОСНО: Формиране и утвърждаване единните номера на образуваната подвижна избирателна секция на територията на Община Шабла при произвеждане на изборите за общински съветници и за кметове, насрочени за 29 октомври 2023 г.</w:t>
      </w:r>
    </w:p>
    <w:p w14:paraId="6BBE079D" w14:textId="1BE081C7" w:rsidR="000F6FB3" w:rsidRDefault="000F6FB3" w:rsidP="000F6F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На основание горепосоченото в ОИК Шабла с вх. № </w:t>
      </w:r>
      <w:r w:rsidR="00726BB7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13</w:t>
      </w:r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/16.10.2023 г. е постъпила Заповед № </w:t>
      </w:r>
      <w:r w:rsid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РД-04-517</w:t>
      </w:r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/16.10.2023 г. на </w:t>
      </w:r>
      <w:r w:rsid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</w:t>
      </w:r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ам.-</w:t>
      </w:r>
      <w:r w:rsid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кмета на Община Шабла, с която е образувана една секция за гласуване на избиратели с трайни увреждания с подвижна избирателна кутия (ПСИК) на територията на </w:t>
      </w:r>
      <w:r w:rsidR="0067280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общи</w:t>
      </w:r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Шабла, в изборите за общински съветници и за кметове на 29 октомври 2023 г., като със същата е утвърдена тяхната номерация и обхват,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17821" w14:paraId="6AD67A11" w14:textId="77777777" w:rsidTr="00EB2DC5">
        <w:tc>
          <w:tcPr>
            <w:tcW w:w="3020" w:type="dxa"/>
          </w:tcPr>
          <w:p w14:paraId="73214A2E" w14:textId="77777777" w:rsidR="00D17821" w:rsidRDefault="00D17821" w:rsidP="00EB2DC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D1782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021" w:type="dxa"/>
          </w:tcPr>
          <w:p w14:paraId="5F27B6A7" w14:textId="77777777" w:rsidR="00D17821" w:rsidRDefault="00D17821" w:rsidP="00EB2DC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D1782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Обхват</w:t>
            </w:r>
          </w:p>
        </w:tc>
        <w:tc>
          <w:tcPr>
            <w:tcW w:w="3021" w:type="dxa"/>
          </w:tcPr>
          <w:p w14:paraId="11970CE5" w14:textId="77777777" w:rsidR="00D17821" w:rsidRDefault="00D17821" w:rsidP="00EB2DC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D1782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Място на помещаване</w:t>
            </w:r>
          </w:p>
        </w:tc>
      </w:tr>
      <w:tr w:rsidR="00D17821" w14:paraId="4261A349" w14:textId="77777777" w:rsidTr="00EB2DC5">
        <w:tc>
          <w:tcPr>
            <w:tcW w:w="3020" w:type="dxa"/>
          </w:tcPr>
          <w:p w14:paraId="4115C5F4" w14:textId="77777777" w:rsidR="00D17821" w:rsidRPr="00D17821" w:rsidRDefault="00D17821" w:rsidP="00EB2DC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082900017</w:t>
            </w:r>
          </w:p>
        </w:tc>
        <w:tc>
          <w:tcPr>
            <w:tcW w:w="3021" w:type="dxa"/>
          </w:tcPr>
          <w:p w14:paraId="7B57EB24" w14:textId="77777777" w:rsidR="00D17821" w:rsidRPr="00D17821" w:rsidRDefault="00D17821" w:rsidP="00EB2DC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Община Шабла</w:t>
            </w:r>
          </w:p>
        </w:tc>
        <w:tc>
          <w:tcPr>
            <w:tcW w:w="3021" w:type="dxa"/>
          </w:tcPr>
          <w:p w14:paraId="76E4CB8C" w14:textId="77777777" w:rsidR="00D17821" w:rsidRPr="00D17821" w:rsidRDefault="00D17821" w:rsidP="00EB2DC5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Гр. Шабла, ул. „Равно поле“, </w:t>
            </w:r>
            <w:r w:rsidRPr="00D1782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35, етаж 2, заседателна зала.</w:t>
            </w:r>
          </w:p>
        </w:tc>
      </w:tr>
    </w:tbl>
    <w:p w14:paraId="067507AC" w14:textId="77777777" w:rsidR="00D17821" w:rsidRPr="00D17821" w:rsidRDefault="00D17821" w:rsidP="000F6F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14:paraId="7BB8DF8C" w14:textId="77777777" w:rsidR="000F6FB3" w:rsidRPr="00D17821" w:rsidRDefault="000F6FB3" w:rsidP="000F6F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Съгласно т.7 от Решение № 2599-НС/05 октомври 2023 г. на ЦИК, в задължение на кмета на общината е да образува секции за гласуване с подвижна избирателна кутия, да  утвърди номерата им и да определи техния обхват.</w:t>
      </w:r>
    </w:p>
    <w:p w14:paraId="7E650A69" w14:textId="210B5908" w:rsidR="000F6FB3" w:rsidRPr="00D17821" w:rsidRDefault="000F6FB3" w:rsidP="000F6F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Заповедта е оповестена публично на видно място в сградата на общината, и е публикувана на интернет страницата на Община Шабла.</w:t>
      </w:r>
    </w:p>
    <w:p w14:paraId="054D6C4A" w14:textId="77777777" w:rsidR="000F6FB3" w:rsidRPr="00D17821" w:rsidRDefault="000F6FB3" w:rsidP="000F6F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основание чл.87, ал.1, т.7 от ИК в правомощията на Общинската избирателна комисия е да следи за своевременното и правилно образуване на избирателните секции в изборния район и да формира и утвърди единните им номера.</w:t>
      </w:r>
    </w:p>
    <w:p w14:paraId="063FF607" w14:textId="63993369" w:rsidR="000F6FB3" w:rsidRPr="00D17821" w:rsidRDefault="000F6FB3" w:rsidP="000F6F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На основание чл.87, ал.1, т.1 и т.7 от ИК, Заповед № </w:t>
      </w:r>
      <w:r w:rsid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РД-04-517</w:t>
      </w:r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/16.10.2023 г. на </w:t>
      </w:r>
      <w:r w:rsidR="008215F6" w:rsidRPr="008215F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от кмет на Община Шабла, съгласно Заповед №РД-04-482/25.09.2023г. с вх. № 13/16.10.2023 г.,</w:t>
      </w:r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и в изпълнение на Решение № 2599-НС/05.10.2023 г. на ЦИК</w:t>
      </w:r>
      <w:r w:rsidR="0067280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</w:t>
      </w:r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ОИК Шабла.</w:t>
      </w:r>
      <w:r w:rsidRPr="00D1782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     </w:t>
      </w:r>
    </w:p>
    <w:p w14:paraId="5ECE2549" w14:textId="77777777" w:rsidR="000F6FB3" w:rsidRPr="00D17821" w:rsidRDefault="000F6FB3" w:rsidP="000F6FB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1782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14:paraId="25794AF2" w14:textId="568E19E0" w:rsidR="000F6FB3" w:rsidRPr="00D17821" w:rsidRDefault="000F6FB3" w:rsidP="000F6FB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ФОРМИРА И УТВЪРЖДАВА единните номера на образуваната подвижна избирателна секция на територията на Община Шабла </w:t>
      </w:r>
      <w:r w:rsidR="0067280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за </w:t>
      </w:r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произвеждане на изборите за общински съветници и за кметове, насрочени за 29 октомври 2023 г., както следва:</w:t>
      </w:r>
    </w:p>
    <w:p w14:paraId="270EF38C" w14:textId="3FAA4978" w:rsidR="00D17821" w:rsidRPr="00D17821" w:rsidRDefault="000F6FB3" w:rsidP="000F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17821" w14:paraId="6E3DB3EE" w14:textId="77777777" w:rsidTr="00D17821">
        <w:tc>
          <w:tcPr>
            <w:tcW w:w="3020" w:type="dxa"/>
          </w:tcPr>
          <w:p w14:paraId="4C125580" w14:textId="6375B015" w:rsidR="00D17821" w:rsidRDefault="00D17821" w:rsidP="00D1782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bookmarkStart w:id="2" w:name="_Hlk148616585"/>
            <w:r w:rsidRPr="00D1782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</w:t>
            </w:r>
          </w:p>
        </w:tc>
        <w:tc>
          <w:tcPr>
            <w:tcW w:w="3021" w:type="dxa"/>
          </w:tcPr>
          <w:p w14:paraId="7666EE5B" w14:textId="34F0F17E" w:rsidR="00D17821" w:rsidRDefault="00D17821" w:rsidP="00D1782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D1782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Обхват</w:t>
            </w:r>
          </w:p>
        </w:tc>
        <w:tc>
          <w:tcPr>
            <w:tcW w:w="3021" w:type="dxa"/>
          </w:tcPr>
          <w:p w14:paraId="65D3179C" w14:textId="1A6D3CC7" w:rsidR="00D17821" w:rsidRDefault="00D17821" w:rsidP="00D1782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D1782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Място на помещаване</w:t>
            </w:r>
          </w:p>
        </w:tc>
      </w:tr>
      <w:tr w:rsidR="00D17821" w14:paraId="68100301" w14:textId="77777777" w:rsidTr="00D17821">
        <w:tc>
          <w:tcPr>
            <w:tcW w:w="3020" w:type="dxa"/>
          </w:tcPr>
          <w:p w14:paraId="2EA1B585" w14:textId="257AF049" w:rsidR="00D17821" w:rsidRPr="00D17821" w:rsidRDefault="00D17821" w:rsidP="00D1782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082900017</w:t>
            </w:r>
          </w:p>
        </w:tc>
        <w:tc>
          <w:tcPr>
            <w:tcW w:w="3021" w:type="dxa"/>
          </w:tcPr>
          <w:p w14:paraId="0CBD78E6" w14:textId="35BCACA9" w:rsidR="00D17821" w:rsidRPr="00D17821" w:rsidRDefault="00D17821" w:rsidP="00D1782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Община Шабла</w:t>
            </w:r>
          </w:p>
        </w:tc>
        <w:tc>
          <w:tcPr>
            <w:tcW w:w="3021" w:type="dxa"/>
          </w:tcPr>
          <w:p w14:paraId="5BD3D144" w14:textId="41AAE2C0" w:rsidR="00D17821" w:rsidRPr="00D17821" w:rsidRDefault="00D17821" w:rsidP="00D17821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Гр. Шабла, ул. „Равно поле“, </w:t>
            </w:r>
            <w:r w:rsidRPr="00D17821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№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35, етаж 2, заседателна зала.</w:t>
            </w:r>
          </w:p>
        </w:tc>
      </w:tr>
      <w:bookmarkEnd w:id="1"/>
      <w:bookmarkEnd w:id="2"/>
    </w:tbl>
    <w:p w14:paraId="48C3BDC1" w14:textId="41CBD4D7" w:rsidR="000F6FB3" w:rsidRPr="00D17821" w:rsidRDefault="000F6FB3" w:rsidP="000F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14:paraId="18535FD2" w14:textId="77777777" w:rsidR="000F6FB3" w:rsidRPr="00D17821" w:rsidRDefault="000F6FB3" w:rsidP="000F6F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1782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може да се оспори в тридневен срок от обявяването му пред ЦИК по реда на чл.88 ИК.</w:t>
      </w:r>
    </w:p>
    <w:p w14:paraId="5EDE14DD" w14:textId="77777777" w:rsidR="008215F6" w:rsidRDefault="007346C3" w:rsidP="006728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1"/>
          <w:lang w:eastAsia="bg-BG"/>
        </w:rPr>
      </w:pPr>
      <w:bookmarkStart w:id="3" w:name="_GoBack"/>
      <w:bookmarkEnd w:id="3"/>
      <w:r w:rsidRPr="003921C9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Председател: Маргарита Димитрова Йорданова</w:t>
      </w:r>
    </w:p>
    <w:p w14:paraId="113A3A91" w14:textId="0FE1A75B" w:rsidR="00263193" w:rsidRPr="00D17821" w:rsidRDefault="007346C3" w:rsidP="0067280D">
      <w:pPr>
        <w:shd w:val="clear" w:color="auto" w:fill="FFFFFF"/>
        <w:spacing w:after="150" w:line="240" w:lineRule="auto"/>
        <w:rPr>
          <w:rFonts w:ascii="Times New Roman" w:hAnsi="Times New Roman" w:cs="Times New Roman"/>
        </w:rPr>
      </w:pPr>
      <w:r w:rsidRPr="003921C9">
        <w:rPr>
          <w:rFonts w:ascii="Times New Roman" w:eastAsia="Times New Roman" w:hAnsi="Times New Roman" w:cs="Times New Roman"/>
          <w:color w:val="333333"/>
          <w:szCs w:val="21"/>
          <w:lang w:eastAsia="bg-BG"/>
        </w:rPr>
        <w:t>Секретар: Галина Ганчева Петкова</w:t>
      </w:r>
    </w:p>
    <w:sectPr w:rsidR="00263193" w:rsidRPr="00D178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26"/>
    <w:rsid w:val="000F6FB3"/>
    <w:rsid w:val="00263193"/>
    <w:rsid w:val="00336B6C"/>
    <w:rsid w:val="0067280D"/>
    <w:rsid w:val="006F4205"/>
    <w:rsid w:val="00726BB7"/>
    <w:rsid w:val="007346C3"/>
    <w:rsid w:val="008215F6"/>
    <w:rsid w:val="00A3794A"/>
    <w:rsid w:val="00CF79D5"/>
    <w:rsid w:val="00D17821"/>
    <w:rsid w:val="00E5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B26F"/>
  <w15:chartTrackingRefBased/>
  <w15:docId w15:val="{D9EFB6A7-9BCD-4055-BF8B-EF009978D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7B8BD-27EC-4CEB-9F39-D0CC7F27A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OU Asen Zlatarov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13</cp:revision>
  <cp:lastPrinted>2023-10-20T10:51:00Z</cp:lastPrinted>
  <dcterms:created xsi:type="dcterms:W3CDTF">2023-10-19T07:43:00Z</dcterms:created>
  <dcterms:modified xsi:type="dcterms:W3CDTF">2023-10-20T10:52:00Z</dcterms:modified>
</cp:coreProperties>
</file>