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29995" w14:textId="65D10561" w:rsidR="00105FAD" w:rsidRPr="003921C9" w:rsidRDefault="00105FAD" w:rsidP="00FB3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Общинска избирателна комисия Шабла</w:t>
      </w:r>
    </w:p>
    <w:p w14:paraId="442654A9" w14:textId="048E74D7" w:rsidR="00105FAD" w:rsidRDefault="009931B3" w:rsidP="00FB3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E781AA1">
          <v:rect id="_x0000_i1025" style="width:449.2pt;height:0" o:hrpct="0" o:hralign="center" o:hrstd="t" o:hrnoshade="t" o:hr="t" fillcolor="black" stroked="f"/>
        </w:pic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 xml:space="preserve">№ </w:t>
      </w:r>
      <w:r w:rsidR="00295121">
        <w:rPr>
          <w:rFonts w:ascii="Times New Roman" w:eastAsia="Times New Roman" w:hAnsi="Times New Roman" w:cs="Times New Roman"/>
          <w:sz w:val="34"/>
          <w:szCs w:val="34"/>
          <w:lang w:eastAsia="bg-BG"/>
        </w:rPr>
        <w:t>70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-МИ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</w:r>
      <w:r w:rsidR="00E36F31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Шабла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, </w:t>
      </w:r>
      <w:r w:rsidR="00D84267">
        <w:rPr>
          <w:rFonts w:ascii="Times New Roman" w:eastAsia="Times New Roman" w:hAnsi="Times New Roman" w:cs="Times New Roman"/>
          <w:sz w:val="34"/>
          <w:szCs w:val="34"/>
          <w:lang w:eastAsia="bg-BG"/>
        </w:rPr>
        <w:t>20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.10.2023</w:t>
      </w:r>
    </w:p>
    <w:p w14:paraId="12616EB4" w14:textId="77777777" w:rsidR="00295121" w:rsidRPr="003921C9" w:rsidRDefault="00295121" w:rsidP="00FB3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0EE73E" w14:textId="0BC1214E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Провеждане на обучения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Шабла</w:t>
      </w: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14:paraId="00F91A65" w14:textId="77777777" w:rsid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71A354" w14:textId="124C6A15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 оглед необходимостта от извършване на обучение на членовете на СИК, при спазване на приетите с решения на ЦИК № 2654-МИ/12.10.2023 г. и № 2655-МИ/12.10.2023 г. Методически указания по прилагане на Изборния кодекс от секционните избирателни комисии в изборите за общински съветници и за кметове на 29 октомври 2023 г., както и на основание чл. 87, ал. 1, т. 4 от Изборния кодекс и Решение № 1954-МИ/03.08.2023г. на ЦИК,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Шабла</w:t>
      </w:r>
    </w:p>
    <w:p w14:paraId="7593B477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7F2940" w14:textId="5DC87E05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F1F0DD1" w14:textId="07BDE7AE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сряда /  10,00часа</w:t>
      </w:r>
    </w:p>
    <w:p w14:paraId="39C853D3" w14:textId="183D346E" w:rsidR="00295121" w:rsidRPr="00295121" w:rsidRDefault="00295121" w:rsidP="00295121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на провеждане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931B3">
        <w:rPr>
          <w:rFonts w:ascii="Times New Roman" w:eastAsia="Times New Roman" w:hAnsi="Times New Roman" w:cs="Times New Roman"/>
          <w:sz w:val="24"/>
          <w:szCs w:val="24"/>
          <w:lang w:eastAsia="bg-BG"/>
        </w:rPr>
        <w:t>НЧ ,,Зора“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гр. Шабла ул. Равно поле </w:t>
      </w:r>
      <w:r w:rsidR="009931B3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</w:p>
    <w:p w14:paraId="5544A6FC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AA6D79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обучението на СИК от ОИК, се изплаща допълнително възнаграждение за всеки участвал в обучението (съгласно т.2.2 на решение 1954-МИ на ЦИК). Участието в обучението се удостоверява лично с подпис на съответният член.</w:t>
      </w:r>
    </w:p>
    <w:p w14:paraId="66367DF1" w14:textId="51C9DA48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се изпрати на Общинска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Шабла</w:t>
      </w: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вкл. и на парламентарно представените партии и коалиции, за сведение.</w:t>
      </w:r>
    </w:p>
    <w:p w14:paraId="538A6F3A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0D9D466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B5F5BE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 на основание чл. 88 от Изборния кодекс.</w:t>
      </w:r>
    </w:p>
    <w:p w14:paraId="42A145B4" w14:textId="77777777" w:rsidR="00295121" w:rsidRPr="00295121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C4F05A" w14:textId="3FFBDADD" w:rsidR="003921C9" w:rsidRPr="00FB3659" w:rsidRDefault="00295121" w:rsidP="002951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21C9"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05A27650" w14:textId="77777777" w:rsidR="00FB3659" w:rsidRDefault="00FB365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B166E3" w14:textId="6F02E5F6" w:rsidR="003921C9" w:rsidRPr="003921C9" w:rsidRDefault="003921C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sectPr w:rsidR="003921C9" w:rsidRPr="003921C9" w:rsidSect="00FB3659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14C5B"/>
    <w:multiLevelType w:val="multilevel"/>
    <w:tmpl w:val="073C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711FB"/>
    <w:multiLevelType w:val="hybridMultilevel"/>
    <w:tmpl w:val="9DE4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50D1F"/>
    <w:multiLevelType w:val="multilevel"/>
    <w:tmpl w:val="4532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35"/>
    <w:rsid w:val="0000072C"/>
    <w:rsid w:val="00067C75"/>
    <w:rsid w:val="00105FAD"/>
    <w:rsid w:val="00115A4E"/>
    <w:rsid w:val="001969A5"/>
    <w:rsid w:val="00295121"/>
    <w:rsid w:val="002E4306"/>
    <w:rsid w:val="003921C9"/>
    <w:rsid w:val="003A1C3A"/>
    <w:rsid w:val="003E344A"/>
    <w:rsid w:val="004E6C4F"/>
    <w:rsid w:val="00872061"/>
    <w:rsid w:val="009931B3"/>
    <w:rsid w:val="009B7F99"/>
    <w:rsid w:val="009D79BA"/>
    <w:rsid w:val="00B667C8"/>
    <w:rsid w:val="00BF7B35"/>
    <w:rsid w:val="00D07C54"/>
    <w:rsid w:val="00D3611D"/>
    <w:rsid w:val="00D72575"/>
    <w:rsid w:val="00D84267"/>
    <w:rsid w:val="00DF4842"/>
    <w:rsid w:val="00E36F31"/>
    <w:rsid w:val="00F250C4"/>
    <w:rsid w:val="00F33D65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0AF4"/>
  <w15:chartTrackingRefBased/>
  <w15:docId w15:val="{CF03D78D-D782-416F-AC64-01555870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cp:lastPrinted>2023-10-20T11:48:00Z</cp:lastPrinted>
  <dcterms:created xsi:type="dcterms:W3CDTF">2023-10-20T11:37:00Z</dcterms:created>
  <dcterms:modified xsi:type="dcterms:W3CDTF">2023-10-24T11:42:00Z</dcterms:modified>
</cp:coreProperties>
</file>