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D1D1" w14:textId="3F294B20" w:rsidR="00F6567A" w:rsidRPr="00F6567A" w:rsidRDefault="00F6567A" w:rsidP="00F6567A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6567A">
        <w:rPr>
          <w:rFonts w:ascii="Times New Roman" w:hAnsi="Times New Roman" w:cs="Times New Roman"/>
          <w:sz w:val="24"/>
          <w:szCs w:val="24"/>
          <w:lang w:val="bg-BG"/>
        </w:rPr>
        <w:t>Дневен ред 03.10.2023 г.</w:t>
      </w:r>
    </w:p>
    <w:p w14:paraId="57A4F471" w14:textId="77777777" w:rsidR="00F6567A" w:rsidRDefault="00F6567A" w:rsidP="00F6567A">
      <w:pPr>
        <w:pStyle w:val="a3"/>
        <w:shd w:val="clear" w:color="auto" w:fill="FFFFFF"/>
        <w:spacing w:after="150"/>
        <w:jc w:val="both"/>
      </w:pPr>
    </w:p>
    <w:p w14:paraId="7188BAE1" w14:textId="3A6F3730" w:rsidR="00F6567A" w:rsidRDefault="00F6567A" w:rsidP="00F6567A">
      <w:pPr>
        <w:pStyle w:val="a3"/>
        <w:numPr>
          <w:ilvl w:val="0"/>
          <w:numId w:val="1"/>
        </w:numPr>
        <w:shd w:val="clear" w:color="auto" w:fill="FFFFFF"/>
        <w:spacing w:after="150"/>
        <w:jc w:val="both"/>
      </w:pPr>
      <w:r>
        <w:t>Одобряване графичния файл с образец на бюлетината и тиража за избор на кмет на Община Шабла, в изборите за общински съветници и за кметове на 29 октомври 2023 г.</w:t>
      </w:r>
    </w:p>
    <w:p w14:paraId="25763783" w14:textId="77777777" w:rsidR="00F6567A" w:rsidRDefault="00F6567A" w:rsidP="00F6567A">
      <w:pPr>
        <w:pStyle w:val="a3"/>
        <w:shd w:val="clear" w:color="auto" w:fill="FFFFFF"/>
        <w:spacing w:after="150"/>
        <w:jc w:val="both"/>
      </w:pPr>
    </w:p>
    <w:p w14:paraId="433C541D" w14:textId="77777777" w:rsidR="00F6567A" w:rsidRDefault="00F6567A" w:rsidP="00F6567A">
      <w:pPr>
        <w:pStyle w:val="a3"/>
        <w:numPr>
          <w:ilvl w:val="0"/>
          <w:numId w:val="1"/>
        </w:numPr>
        <w:shd w:val="clear" w:color="auto" w:fill="FFFFFF"/>
        <w:spacing w:after="150"/>
        <w:jc w:val="both"/>
      </w:pPr>
      <w:r>
        <w:rPr>
          <w:lang w:val="en-US"/>
        </w:rPr>
        <w:t>O</w:t>
      </w:r>
      <w:r>
        <w:t>добряване графичния файл с образец на бюлетината и тиража за избор на общински съветници в Община Шабла, в изборите за общински съветници и за кметове на 29 октомври 2023 г.</w:t>
      </w:r>
    </w:p>
    <w:p w14:paraId="7C73A6DC" w14:textId="77777777" w:rsidR="00F6567A" w:rsidRDefault="00F6567A" w:rsidP="00F6567A">
      <w:pPr>
        <w:pStyle w:val="a3"/>
      </w:pPr>
    </w:p>
    <w:p w14:paraId="7BD54D50" w14:textId="77777777" w:rsidR="00F6567A" w:rsidRDefault="00F6567A" w:rsidP="00F6567A">
      <w:pPr>
        <w:pStyle w:val="a3"/>
        <w:numPr>
          <w:ilvl w:val="0"/>
          <w:numId w:val="1"/>
        </w:numPr>
        <w:shd w:val="clear" w:color="auto" w:fill="FFFFFF"/>
        <w:spacing w:after="150"/>
        <w:jc w:val="both"/>
      </w:pPr>
      <w:r>
        <w:t>Одобряване графичния файл с образец на бюлетината и тиража за избор на кмет на кметство с. Крапец, с. Ваклино, с. Дуранкулак и с. Граничар в Община Шабла, в изборите за общински съветници и за кметове на 29 октомври 2023 г.</w:t>
      </w:r>
    </w:p>
    <w:p w14:paraId="226D847B" w14:textId="77777777" w:rsidR="007F75D4" w:rsidRPr="00F6567A" w:rsidRDefault="007F75D4">
      <w:pPr>
        <w:rPr>
          <w:lang w:val="bg-BG"/>
        </w:rPr>
      </w:pPr>
    </w:p>
    <w:sectPr w:rsidR="007F75D4" w:rsidRPr="00F65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72B60"/>
    <w:multiLevelType w:val="hybridMultilevel"/>
    <w:tmpl w:val="51708B7A"/>
    <w:lvl w:ilvl="0" w:tplc="C7521CDA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9723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D4"/>
    <w:rsid w:val="007F75D4"/>
    <w:rsid w:val="00F6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927A"/>
  <w15:chartTrackingRefBased/>
  <w15:docId w15:val="{FE5D9E1C-7960-44FA-B624-CFC799B0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6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Д. Загорска</dc:creator>
  <cp:keywords/>
  <dc:description/>
  <cp:lastModifiedBy>Красимира Д. Загорска</cp:lastModifiedBy>
  <cp:revision>2</cp:revision>
  <dcterms:created xsi:type="dcterms:W3CDTF">2024-01-15T12:52:00Z</dcterms:created>
  <dcterms:modified xsi:type="dcterms:W3CDTF">2024-01-15T12:54:00Z</dcterms:modified>
</cp:coreProperties>
</file>